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3C04C28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831565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831565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5C44F258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831565" w:rsidRPr="00162C76">
        <w:rPr>
          <w:b/>
          <w:caps/>
          <w:sz w:val="22"/>
          <w:szCs w:val="22"/>
        </w:rPr>
        <w:t>8</w:t>
      </w:r>
      <w:r w:rsidR="00831565" w:rsidRPr="00162C76">
        <w:rPr>
          <w:b/>
          <w:caps/>
          <w:sz w:val="22"/>
          <w:szCs w:val="22"/>
          <w:lang w:val="en-US"/>
        </w:rPr>
        <w:t>D</w:t>
      </w:r>
      <w:r w:rsidR="00831565" w:rsidRPr="00162C76">
        <w:rPr>
          <w:b/>
          <w:caps/>
          <w:sz w:val="22"/>
          <w:szCs w:val="22"/>
        </w:rPr>
        <w:t>02303 Л</w:t>
      </w:r>
      <w:r w:rsidR="00831565" w:rsidRPr="00162C76">
        <w:rPr>
          <w:b/>
          <w:sz w:val="22"/>
          <w:szCs w:val="22"/>
        </w:rPr>
        <w:t>ингвистика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33661F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0C65C6D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4D4B2F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DE3400">
        <w:trPr>
          <w:trHeight w:val="1376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8B7F3" w14:textId="77777777" w:rsidR="00AB0852" w:rsidRDefault="00831565">
            <w:pPr>
              <w:rPr>
                <w:sz w:val="20"/>
                <w:szCs w:val="20"/>
                <w:lang w:val="kk-KZ"/>
              </w:rPr>
            </w:pPr>
            <w:r w:rsidRPr="00831565">
              <w:rPr>
                <w:sz w:val="20"/>
                <w:szCs w:val="20"/>
              </w:rPr>
              <w:t>87552</w:t>
            </w:r>
          </w:p>
          <w:p w14:paraId="5604C44C" w14:textId="024A4354" w:rsidR="00831565" w:rsidRPr="00831565" w:rsidRDefault="008315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Лингвистика тарихнамасы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705BF34" w:rsidR="00441994" w:rsidRPr="001C3867" w:rsidRDefault="00DE3400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2851AAF" w:rsidR="00AB0852" w:rsidRPr="00DE3400" w:rsidRDefault="00DE34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75DA1E3" w:rsidR="00AB0852" w:rsidRPr="00DE3400" w:rsidRDefault="00DE34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E185409" w:rsidR="00AB0852" w:rsidRPr="00DE3400" w:rsidRDefault="00DE34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9DA03E1" w:rsidR="00AB0852" w:rsidRPr="00DE3400" w:rsidRDefault="00DE34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E340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831565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6CD7F18E" w:rsidR="00831565" w:rsidRPr="00DE3400" w:rsidRDefault="00A87411" w:rsidP="00831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DE3400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DE3400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DE3400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3D29D499" w:rsidR="00A77510" w:rsidRPr="00DE340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1916D5F" w:rsidR="00A77510" w:rsidRPr="00DE3400" w:rsidRDefault="0083156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DE3400">
              <w:rPr>
                <w:color w:val="000000" w:themeColor="text1"/>
                <w:sz w:val="20"/>
                <w:szCs w:val="20"/>
                <w:lang w:val="kk-KZ"/>
              </w:rPr>
              <w:t xml:space="preserve">Б, ТК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8C68339" w:rsidR="00A77510" w:rsidRPr="00DE3400" w:rsidRDefault="0083156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E3400">
              <w:rPr>
                <w:color w:val="000000" w:themeColor="text1"/>
                <w:sz w:val="20"/>
                <w:szCs w:val="20"/>
                <w:lang w:val="kk-KZ"/>
              </w:rPr>
              <w:t xml:space="preserve">Дәстүрлі дәрістер, проблемалық дәрістер,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6DAC462" w:rsidR="00A77510" w:rsidRPr="00DE3400" w:rsidRDefault="00831565" w:rsidP="0083156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DE3400">
              <w:rPr>
                <w:color w:val="000000" w:themeColor="text1"/>
                <w:sz w:val="20"/>
                <w:szCs w:val="20"/>
                <w:lang w:val="kk-KZ"/>
              </w:rPr>
              <w:t xml:space="preserve">Пікір-талас, миға шабуыл, дәстүрлі семинар сабақтары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640C09B" w:rsidR="00A77510" w:rsidRPr="00DE3400" w:rsidRDefault="00831565" w:rsidP="00675424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DE3400">
              <w:rPr>
                <w:color w:val="000000" w:themeColor="text1"/>
                <w:sz w:val="16"/>
                <w:szCs w:val="16"/>
                <w:lang w:val="kk-KZ"/>
              </w:rPr>
              <w:t xml:space="preserve">Офлайн, жазбаша </w:t>
            </w:r>
            <w:r w:rsidR="00675424" w:rsidRPr="00DE3400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9D0AFC0" w:rsidR="00A77510" w:rsidRPr="00831565" w:rsidRDefault="008315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Кондыбаева Раушан Жумакеримовна 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AD9598E" w:rsidR="00A77510" w:rsidRPr="00831565" w:rsidRDefault="00831565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290A7B">
                <w:rPr>
                  <w:rStyle w:val="af9"/>
                  <w:sz w:val="20"/>
                  <w:szCs w:val="20"/>
                </w:rPr>
                <w:t>kondybaeva.raushan85@gmail.com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79EDF7F" w:rsidR="00A77510" w:rsidRPr="00831565" w:rsidRDefault="008315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8 7073218395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BD39B7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DE34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6FFFFE11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DE3400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4ED20BB1" w:rsidR="00A02A85" w:rsidRPr="00831565" w:rsidRDefault="00831565" w:rsidP="00831565">
            <w:pPr>
              <w:rPr>
                <w:bCs/>
                <w:sz w:val="20"/>
                <w:szCs w:val="20"/>
                <w:lang w:val="kk-KZ"/>
              </w:rPr>
            </w:pPr>
            <w:r w:rsidRPr="00831565">
              <w:rPr>
                <w:bCs/>
                <w:sz w:val="20"/>
                <w:szCs w:val="20"/>
                <w:lang w:val="kk-KZ"/>
              </w:rPr>
              <w:t>Т</w:t>
            </w:r>
            <w:proofErr w:type="spellStart"/>
            <w:r w:rsidRPr="00831565">
              <w:rPr>
                <w:bCs/>
                <w:sz w:val="20"/>
                <w:szCs w:val="20"/>
              </w:rPr>
              <w:t>іл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білімінің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даму </w:t>
            </w:r>
            <w:proofErr w:type="spellStart"/>
            <w:r w:rsidRPr="00831565">
              <w:rPr>
                <w:bCs/>
                <w:sz w:val="20"/>
                <w:szCs w:val="20"/>
              </w:rPr>
              <w:t>тарихындағы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лингвистикалық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тұлғалардың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әдіснамалық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түсінігін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31565">
              <w:rPr>
                <w:bCs/>
                <w:sz w:val="20"/>
                <w:szCs w:val="20"/>
              </w:rPr>
              <w:t>Пән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831565">
              <w:rPr>
                <w:bCs/>
                <w:sz w:val="20"/>
                <w:szCs w:val="20"/>
              </w:rPr>
              <w:t>лингвистиканың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тарихнамасы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принциптерін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әзірлеудің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негізгі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ережелерін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1565">
              <w:rPr>
                <w:bCs/>
                <w:sz w:val="20"/>
                <w:szCs w:val="20"/>
              </w:rPr>
              <w:t>лингвистиканың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қалыптасуының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күрделі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мәселелерін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шешу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үшін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маңызды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жеке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тұлғалардың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алғашқы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көздерін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зерттеуге</w:t>
            </w:r>
            <w:proofErr w:type="spellEnd"/>
            <w:r w:rsidRPr="00831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1565">
              <w:rPr>
                <w:bCs/>
                <w:sz w:val="20"/>
                <w:szCs w:val="20"/>
              </w:rPr>
              <w:t>бағытталған</w:t>
            </w:r>
            <w:proofErr w:type="spellEnd"/>
            <w:r w:rsidRPr="0083156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</w:tcPr>
          <w:p w14:paraId="1286C71A" w14:textId="45FADB6F" w:rsidR="00D07190" w:rsidRPr="008F66D7" w:rsidRDefault="006D6F87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Тұжырымдауды анықталмаған формадағы етістіктен, төмендегілерге сүйеніп бастау қажет:</w:t>
            </w:r>
          </w:p>
          <w:p w14:paraId="066A4FC6" w14:textId="4925697F" w:rsidR="00D07190" w:rsidRDefault="006D6F8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Білім беру бағдарламасы бойынша ОН;</w:t>
            </w:r>
            <w:r w:rsidR="0063525E" w:rsidRPr="00D07190">
              <w:rPr>
                <w:color w:val="FF0000"/>
                <w:sz w:val="16"/>
                <w:szCs w:val="16"/>
              </w:rPr>
              <w:t xml:space="preserve"> </w:t>
            </w:r>
          </w:p>
          <w:p w14:paraId="39941AE5" w14:textId="7D899B65" w:rsidR="00D07190" w:rsidRDefault="008F66D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 деңгейіне сәйкес </w:t>
            </w:r>
            <w:r w:rsidR="00D07190">
              <w:rPr>
                <w:color w:val="FF0000"/>
                <w:sz w:val="16"/>
                <w:szCs w:val="16"/>
              </w:rPr>
              <w:t>д</w:t>
            </w:r>
            <w:r w:rsidR="00DB3F5E" w:rsidRPr="00D07190">
              <w:rPr>
                <w:color w:val="FF0000"/>
                <w:sz w:val="16"/>
                <w:szCs w:val="16"/>
              </w:rPr>
              <w:t>ескриптор</w:t>
            </w:r>
            <w:r>
              <w:rPr>
                <w:color w:val="FF0000"/>
                <w:sz w:val="16"/>
                <w:szCs w:val="16"/>
                <w:lang w:val="kk-KZ"/>
              </w:rPr>
              <w:t>лар</w:t>
            </w:r>
            <w:r w:rsidR="00D07190">
              <w:rPr>
                <w:color w:val="FF0000"/>
                <w:sz w:val="16"/>
                <w:szCs w:val="16"/>
              </w:rPr>
              <w:t>;</w:t>
            </w:r>
          </w:p>
          <w:p w14:paraId="5879C474" w14:textId="71CB54EF" w:rsidR="00A02A85" w:rsidRPr="00D07190" w:rsidRDefault="008F66D7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D07190">
              <w:rPr>
                <w:color w:val="FF0000"/>
                <w:sz w:val="16"/>
                <w:szCs w:val="16"/>
              </w:rPr>
              <w:t>Блум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т</w:t>
            </w:r>
            <w:r w:rsidR="00DB3F5E" w:rsidRPr="00D07190">
              <w:rPr>
                <w:color w:val="FF0000"/>
                <w:sz w:val="16"/>
                <w:szCs w:val="16"/>
              </w:rPr>
              <w:t>аксоном</w:t>
            </w:r>
            <w:r>
              <w:rPr>
                <w:color w:val="FF0000"/>
                <w:sz w:val="16"/>
                <w:szCs w:val="16"/>
                <w:lang w:val="kk-KZ"/>
              </w:rPr>
              <w:t>иясы бойынша</w:t>
            </w:r>
            <w:r w:rsidR="00D07190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</w:tcPr>
          <w:p w14:paraId="5272881B" w14:textId="605C44AD" w:rsidR="00A02A85" w:rsidRPr="00F265DE" w:rsidRDefault="006D6F87" w:rsidP="006D6F87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</w:t>
            </w:r>
            <w:r w:rsidRPr="00DB398B">
              <w:rPr>
                <w:color w:val="FF0000"/>
                <w:sz w:val="16"/>
                <w:szCs w:val="16"/>
                <w:lang w:val="kk-KZ"/>
              </w:rPr>
              <w:t>д</w:t>
            </w:r>
            <w:r w:rsidR="0071052D">
              <w:rPr>
                <w:color w:val="FF0000"/>
                <w:sz w:val="16"/>
                <w:szCs w:val="16"/>
                <w:lang w:val="kk-KZ"/>
              </w:rPr>
              <w:t>і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категорияларға сәйкес қалыптасады.</w:t>
            </w:r>
          </w:p>
        </w:tc>
      </w:tr>
      <w:tr w:rsidR="00931DE8" w:rsidRPr="003F2DC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</w:p>
        </w:tc>
      </w:tr>
      <w:tr w:rsidR="00931DE8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</w:tcPr>
          <w:p w14:paraId="01B00815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931DE8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9A2A679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931DE8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</w:tcPr>
          <w:p w14:paraId="31021E48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</w:p>
        </w:tc>
      </w:tr>
      <w:tr w:rsidR="00931DE8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A693825" w14:textId="77777777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</w:tcPr>
          <w:p w14:paraId="6D5F81C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</w:p>
        </w:tc>
      </w:tr>
      <w:tr w:rsidR="00931DE8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gridSpan w:val="2"/>
          </w:tcPr>
          <w:p w14:paraId="43B49405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</w:p>
        </w:tc>
      </w:tr>
      <w:tr w:rsidR="00931DE8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5DD9741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B77F6B">
            <w:pPr>
              <w:rPr>
                <w:sz w:val="20"/>
                <w:szCs w:val="20"/>
              </w:rPr>
            </w:pP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8EDA43" w14:textId="0A0BE0B2" w:rsidR="005754DB" w:rsidRPr="008F66D7" w:rsidRDefault="008F66D7" w:rsidP="00B77F6B">
            <w:pP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5-7 кем емес толық библиографиялық сипаттамасы</w:t>
            </w:r>
            <w:r w:rsidR="00473706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бар</w:t>
            </w: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әдеби дереккөздер келтіру.</w:t>
            </w:r>
            <w:r w:rsidR="00A02A85" w:rsidRPr="008F66D7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</w:p>
          <w:p w14:paraId="37117FBD" w14:textId="0117E722" w:rsidR="00A02A85" w:rsidRPr="00407938" w:rsidRDefault="00473706" w:rsidP="00B77F6B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Өзектілігі: жаратылыстану-ғылыми бағытындағылар үшін 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– 10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="00BD6DA7" w:rsidRPr="00407938">
              <w:rPr>
                <w:color w:val="FF0000"/>
                <w:sz w:val="16"/>
                <w:szCs w:val="16"/>
                <w:lang w:val="kk-KZ"/>
              </w:rPr>
              <w:t xml:space="preserve">;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әлеуметтік-гуманитарлық бағыттағылар үшін </w:t>
            </w:r>
            <w:r w:rsidR="00BD6DA7" w:rsidRPr="00407938">
              <w:rPr>
                <w:color w:val="FF0000"/>
                <w:sz w:val="16"/>
                <w:szCs w:val="16"/>
                <w:lang w:val="kk-KZ"/>
              </w:rPr>
              <w:t xml:space="preserve">– 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5 </w:t>
            </w:r>
            <w:r>
              <w:rPr>
                <w:color w:val="FF0000"/>
                <w:sz w:val="16"/>
                <w:szCs w:val="16"/>
                <w:lang w:val="kk-KZ"/>
              </w:rPr>
              <w:t>жыл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0877E63E" w14:textId="183DD0A5" w:rsidR="00471A80" w:rsidRPr="00407938" w:rsidRDefault="00473706" w:rsidP="00B77F6B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Өзектілігімен талап етілетін ертеде жарияланған іргелі еңбектер</w:t>
            </w:r>
            <w:r w:rsidR="003F5376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–</w:t>
            </w:r>
            <w:r w:rsidR="00206C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  <w:r w:rsidR="00471A80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1-2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артық емес</w:t>
            </w:r>
            <w:r w:rsidR="00471A80" w:rsidRPr="00473706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355E4A08" w14:textId="77777777" w:rsidR="00A02A85" w:rsidRPr="00E941DF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</w:p>
          <w:p w14:paraId="7D4ADC9C" w14:textId="77777777" w:rsidR="00A02A85" w:rsidRPr="00E941DF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5736B975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6553FBD7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(3-5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="00A02A85" w:rsidRPr="00407938">
              <w:rPr>
                <w:color w:val="FF0000"/>
                <w:sz w:val="16"/>
                <w:szCs w:val="16"/>
              </w:rPr>
              <w:t>)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5DC95BB2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30BA8672" w14:textId="69A3E6F3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73F1A87" w14:textId="31A94CFB" w:rsidR="00375AB9" w:rsidRPr="004825CF" w:rsidRDefault="2592E249" w:rsidP="00375AB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75AB9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87073219583 </w:t>
            </w:r>
            <w:r w:rsidRPr="00740908">
              <w:rPr>
                <w:sz w:val="20"/>
                <w:szCs w:val="20"/>
                <w:lang w:val="kk-KZ"/>
              </w:rPr>
              <w:t xml:space="preserve"> немесе </w:t>
            </w:r>
            <w:r w:rsidR="00375AB9">
              <w:rPr>
                <w:sz w:val="20"/>
                <w:szCs w:val="20"/>
                <w:lang w:val="kk-KZ"/>
              </w:rPr>
              <w:t>Зумдағы</w:t>
            </w:r>
            <w:r w:rsidRPr="00740908">
              <w:rPr>
                <w:sz w:val="20"/>
                <w:szCs w:val="20"/>
                <w:lang w:val="kk-KZ"/>
              </w:rPr>
              <w:t xml:space="preserve"> бейне байланыс арқылы </w:t>
            </w:r>
            <w:r w:rsidR="00375AB9">
              <w:fldChar w:fldCharType="begin"/>
            </w:r>
            <w:r w:rsidR="00375AB9" w:rsidRPr="00DE3400">
              <w:rPr>
                <w:lang w:val="kk-KZ"/>
              </w:rPr>
              <w:instrText>HYPERLINK "https://us04web.zoom.us/j/71698056538?pwd=X3KXvU9wRVQeyqEpJtXnvaz9gUMN0u.1"</w:instrText>
            </w:r>
            <w:r w:rsidR="00375AB9">
              <w:fldChar w:fldCharType="separate"/>
            </w:r>
            <w:r w:rsidR="00375AB9" w:rsidRPr="009E0BBF">
              <w:rPr>
                <w:rStyle w:val="af9"/>
                <w:i/>
                <w:iCs/>
                <w:sz w:val="20"/>
                <w:szCs w:val="20"/>
                <w:lang w:val="kk-KZ"/>
              </w:rPr>
              <w:t>https://us04web.zoom.us/j/71698056538?pwd=X3KXvU9wRVQeyqEpJtXnvaz9gUMN0u.1</w:t>
            </w:r>
            <w:r w:rsidR="00375AB9">
              <w:fldChar w:fldCharType="end"/>
            </w:r>
            <w:r w:rsidR="00375AB9">
              <w:rPr>
                <w:lang w:val="kk-KZ"/>
              </w:rPr>
              <w:t xml:space="preserve">  </w:t>
            </w:r>
          </w:p>
          <w:p w14:paraId="312818A3" w14:textId="49235C2D" w:rsidR="60305B69" w:rsidRPr="00BA6437" w:rsidRDefault="00375AB9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EC26E5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C26E5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EC26E5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EC26E5">
              <w:rPr>
                <w:b/>
                <w:sz w:val="20"/>
                <w:szCs w:val="20"/>
                <w:lang w:val="kk-KZ"/>
              </w:rPr>
              <w:t>MOOC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EC26E5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EC26E5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EC26E5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EC26E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C26E5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EC26E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EC26E5">
              <w:rPr>
                <w:sz w:val="20"/>
                <w:szCs w:val="20"/>
                <w:lang w:val="kk-KZ"/>
              </w:rPr>
              <w:t>көрсетілген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EC26E5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EC26E5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119D4">
              <w:rPr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сандық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DE3400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4692BE2C" w14:textId="2646109E" w:rsidR="008642A4" w:rsidRPr="003F2DC5" w:rsidRDefault="001842CB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E1514" w14:textId="67F7BE22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B297E5A" w:rsidR="008642A4" w:rsidRPr="003F2DC5" w:rsidRDefault="00B10B6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79E482F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375AB9" w:rsidRPr="0092291C">
              <w:rPr>
                <w:sz w:val="22"/>
                <w:szCs w:val="22"/>
                <w:lang w:val="kk-KZ"/>
              </w:rPr>
              <w:t xml:space="preserve">Көне лингвистикалық дәстүрлер: қалыптасуы мен  дамуы. Алтай дәуірі </w:t>
            </w:r>
            <w:r w:rsidR="00375AB9" w:rsidRPr="0092291C">
              <w:rPr>
                <w:noProof/>
                <w:sz w:val="22"/>
                <w:szCs w:val="22"/>
                <w:lang w:val="kk-KZ"/>
              </w:rPr>
              <w:t>(мерзімі белгісіз).</w:t>
            </w:r>
          </w:p>
        </w:tc>
        <w:tc>
          <w:tcPr>
            <w:tcW w:w="860" w:type="dxa"/>
          </w:tcPr>
          <w:p w14:paraId="1FC6CB41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DE3400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32DF26F4" w:rsidR="008642A4" w:rsidRPr="00375AB9" w:rsidRDefault="00293184" w:rsidP="00375A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375AB9" w:rsidRPr="0092291C">
              <w:rPr>
                <w:noProof/>
                <w:sz w:val="22"/>
                <w:szCs w:val="22"/>
                <w:lang w:val="kk-KZ"/>
              </w:rPr>
              <w:t xml:space="preserve">Тіл туралы ғылымның пайда болуы. Алғашқы лингвистикалық дәстүрлердің қалыптасуы. </w:t>
            </w:r>
            <w:r w:rsidR="00375AB9" w:rsidRPr="0092291C">
              <w:rPr>
                <w:bCs/>
                <w:sz w:val="22"/>
                <w:szCs w:val="22"/>
                <w:lang w:val="kk-KZ"/>
              </w:rPr>
              <w:t>Алтаистика ғылымының қалыптасуы.</w:t>
            </w:r>
          </w:p>
        </w:tc>
        <w:tc>
          <w:tcPr>
            <w:tcW w:w="860" w:type="dxa"/>
          </w:tcPr>
          <w:p w14:paraId="6C7BAA4E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F4168B9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DE3400" w14:paraId="2AF3A3E5" w14:textId="77777777" w:rsidTr="79E482F3">
        <w:tc>
          <w:tcPr>
            <w:tcW w:w="1135" w:type="dxa"/>
            <w:vMerge/>
          </w:tcPr>
          <w:p w14:paraId="2AB52D8D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3A13DE3" w14:textId="058F4643" w:rsidR="008642A4" w:rsidRPr="00375AB9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75AB9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5AB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75AB9" w:rsidRPr="0092291C">
              <w:rPr>
                <w:bCs/>
                <w:sz w:val="22"/>
                <w:szCs w:val="22"/>
                <w:lang w:val="kk-KZ"/>
              </w:rPr>
              <w:t xml:space="preserve">Алтай тілдер семьясының туыстығы туралы ғылыми дәйектемелер мен болжамдар. </w:t>
            </w:r>
          </w:p>
        </w:tc>
        <w:tc>
          <w:tcPr>
            <w:tcW w:w="860" w:type="dxa"/>
          </w:tcPr>
          <w:p w14:paraId="5BCFE1C3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114EDCD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DE3400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6C0F245" w:rsidR="008642A4" w:rsidRPr="00375AB9" w:rsidRDefault="008642A4" w:rsidP="00375A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2</w:t>
            </w:r>
            <w:r w:rsidR="00D84611" w:rsidRPr="79E482F3">
              <w:rPr>
                <w:b/>
                <w:bCs/>
                <w:sz w:val="20"/>
                <w:szCs w:val="20"/>
              </w:rPr>
              <w:t>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375AB9" w:rsidRPr="0092291C">
              <w:rPr>
                <w:sz w:val="22"/>
                <w:szCs w:val="22"/>
                <w:lang w:val="kk-KZ"/>
              </w:rPr>
              <w:t>Көне үнді, грек, қытай лингвистикалық дәстүрі.  Ғұн дәуірі − түркітанудың қайнар көзі.</w:t>
            </w:r>
          </w:p>
        </w:tc>
        <w:tc>
          <w:tcPr>
            <w:tcW w:w="860" w:type="dxa"/>
          </w:tcPr>
          <w:p w14:paraId="37331017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CFD117B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75AB9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2BB0B96" w14:textId="010B5244" w:rsidR="008642A4" w:rsidRPr="00375AB9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75AB9">
              <w:rPr>
                <w:b/>
                <w:bCs/>
                <w:sz w:val="20"/>
                <w:szCs w:val="20"/>
                <w:lang w:val="kk-KZ"/>
              </w:rPr>
              <w:t>2-</w:t>
            </w:r>
            <w:r w:rsidR="008642A4" w:rsidRPr="00375AB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375AB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00375A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42A4"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5AB9" w:rsidRPr="0092291C">
              <w:rPr>
                <w:rStyle w:val="aff2"/>
                <w:sz w:val="22"/>
                <w:szCs w:val="22"/>
                <w:lang w:val="kk-KZ" w:eastAsia="kk-KZ"/>
              </w:rPr>
              <w:t xml:space="preserve">Ежелгі Египеттегі тіл білімінің нышандары. </w:t>
            </w:r>
            <w:r w:rsidR="00375AB9" w:rsidRPr="0092291C">
              <w:rPr>
                <w:rStyle w:val="2pt"/>
                <w:sz w:val="22"/>
                <w:szCs w:val="22"/>
                <w:lang w:val="kk-KZ" w:eastAsia="kk-KZ"/>
              </w:rPr>
              <w:t>Месопотамия, Вавилондағы тіл білімінің нышандары. Көне Үндістаңдағы тіл білімі</w:t>
            </w:r>
            <w:r w:rsidR="00375AB9" w:rsidRPr="0092291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</w:tcPr>
          <w:p w14:paraId="5CB823C0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F40760D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DE3400" w14:paraId="20C9407B" w14:textId="77777777" w:rsidTr="79E482F3">
        <w:tc>
          <w:tcPr>
            <w:tcW w:w="1135" w:type="dxa"/>
            <w:vMerge/>
          </w:tcPr>
          <w:p w14:paraId="47386507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9888B8B" w14:textId="50582CCA" w:rsidR="008642A4" w:rsidRPr="00375AB9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75AB9">
              <w:rPr>
                <w:b/>
                <w:bCs/>
                <w:sz w:val="20"/>
                <w:szCs w:val="20"/>
                <w:lang w:val="kk-KZ"/>
              </w:rPr>
              <w:t>2-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5AB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00375A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5AB9" w:rsidRPr="0092291C">
              <w:rPr>
                <w:rStyle w:val="2pt"/>
                <w:sz w:val="22"/>
                <w:szCs w:val="22"/>
                <w:lang w:val="kk-KZ" w:eastAsia="kk-KZ"/>
              </w:rPr>
              <w:t>Көне Қытайдағы тіл білімі. Көне Грециядағы тіл білімі. Көне Римдегі тіл білімі</w:t>
            </w:r>
            <w:r w:rsidR="00375AB9" w:rsidRPr="00375A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665E30B4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67F6818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DE3400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AD7F7F7" w14:textId="4AE0C6D7" w:rsidR="00455784" w:rsidRPr="00EC26E5" w:rsidRDefault="00F60DE4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8642A4" w:rsidRPr="00EC26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C26E5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БӨ</w:t>
            </w:r>
            <w:r w:rsidR="001842CB" w:rsidRPr="79E482F3">
              <w:rPr>
                <w:b/>
                <w:bCs/>
                <w:sz w:val="20"/>
                <w:szCs w:val="20"/>
                <w:lang w:val="kk-KZ"/>
              </w:rPr>
              <w:t>Ж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319ED" w:rsidRPr="79E482F3">
              <w:rPr>
                <w:sz w:val="20"/>
                <w:szCs w:val="20"/>
                <w:lang w:val="kk-KZ"/>
              </w:rPr>
              <w:t>.</w:t>
            </w:r>
            <w:r w:rsidR="008642A4" w:rsidRPr="00EC26E5">
              <w:rPr>
                <w:sz w:val="20"/>
                <w:szCs w:val="20"/>
                <w:lang w:val="kk-KZ"/>
              </w:rPr>
              <w:t xml:space="preserve"> </w:t>
            </w:r>
          </w:p>
          <w:p w14:paraId="3AC03C6A" w14:textId="68F8574F" w:rsidR="008642A4" w:rsidRPr="00697944" w:rsidRDefault="008642A4" w:rsidP="79E482F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BDA790F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6DE72BDA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="00D84611" w:rsidRPr="79E482F3">
              <w:rPr>
                <w:b/>
                <w:bCs/>
                <w:sz w:val="20"/>
                <w:szCs w:val="20"/>
              </w:rPr>
              <w:t>-Д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92291C">
              <w:rPr>
                <w:noProof/>
                <w:sz w:val="22"/>
                <w:szCs w:val="22"/>
                <w:lang w:val="kk-KZ"/>
              </w:rPr>
              <w:t>Көне түркі ескерткіштері</w:t>
            </w:r>
            <w:r w:rsidR="00375AB9">
              <w:rPr>
                <w:noProof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1D66F1E5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DE3400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082CFA1" w14:textId="77777777" w:rsidR="00375AB9" w:rsidRPr="0092291C" w:rsidRDefault="002162C1" w:rsidP="00375AB9">
            <w:pPr>
              <w:pStyle w:val="afe"/>
              <w:tabs>
                <w:tab w:val="left" w:pos="851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92291C">
              <w:rPr>
                <w:sz w:val="22"/>
                <w:szCs w:val="22"/>
                <w:lang w:val="kk-KZ"/>
              </w:rPr>
              <w:t>Түркі халықтарының мәдениетінің тарихында елеулі орын алатын ескерткіштер – көне түркі руникалық жазулар. Орхон, Енесей, Талас өзендері жағалауынан табылған көне түркі жазба ескерткіштері.</w:t>
            </w:r>
          </w:p>
          <w:p w14:paraId="1564496E" w14:textId="77777777" w:rsidR="00375AB9" w:rsidRPr="0092291C" w:rsidRDefault="00375AB9" w:rsidP="00375AB9">
            <w:pPr>
              <w:pStyle w:val="afe"/>
              <w:shd w:val="clear" w:color="auto" w:fill="FFFFFF"/>
              <w:tabs>
                <w:tab w:val="left" w:pos="851"/>
              </w:tabs>
              <w:ind w:left="0"/>
              <w:jc w:val="both"/>
              <w:rPr>
                <w:noProof/>
                <w:sz w:val="22"/>
                <w:szCs w:val="22"/>
                <w:lang w:val="kk-KZ"/>
              </w:rPr>
            </w:pPr>
            <w:r w:rsidRPr="0092291C">
              <w:rPr>
                <w:noProof/>
                <w:sz w:val="22"/>
                <w:szCs w:val="22"/>
                <w:lang w:val="kk-KZ"/>
              </w:rPr>
              <w:t>Эпитафия термині және эпитафиялық жазбалар.</w:t>
            </w:r>
          </w:p>
          <w:p w14:paraId="4E356F47" w14:textId="4361B0B1" w:rsidR="008642A4" w:rsidRPr="00375AB9" w:rsidRDefault="00375AB9" w:rsidP="00375AB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2291C">
              <w:rPr>
                <w:bCs/>
                <w:sz w:val="22"/>
                <w:szCs w:val="22"/>
                <w:lang w:val="kk-KZ"/>
              </w:rPr>
              <w:t>Құпия тастың кілтін ашқан ғалым – В.П. Томсен.</w:t>
            </w:r>
            <w:r w:rsidRPr="0092291C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92291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2FACCF5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A95CEDD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16E8E6A" w14:textId="77777777" w:rsidR="00375AB9" w:rsidRPr="0092291C" w:rsidRDefault="002162C1" w:rsidP="00375AB9">
            <w:pPr>
              <w:pStyle w:val="afe"/>
              <w:tabs>
                <w:tab w:val="left" w:pos="851"/>
              </w:tabs>
              <w:ind w:left="0"/>
              <w:jc w:val="both"/>
              <w:rPr>
                <w:noProof/>
                <w:sz w:val="22"/>
                <w:szCs w:val="22"/>
                <w:lang w:val="kk-KZ"/>
              </w:rPr>
            </w:pPr>
            <w:r w:rsidRPr="00375AB9">
              <w:rPr>
                <w:b/>
                <w:bCs/>
                <w:sz w:val="20"/>
                <w:szCs w:val="20"/>
                <w:lang w:val="kk-KZ"/>
              </w:rPr>
              <w:t>3-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5AB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00375A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5AB9" w:rsidRPr="0092291C">
              <w:rPr>
                <w:noProof/>
                <w:sz w:val="22"/>
                <w:szCs w:val="22"/>
                <w:lang w:val="kk-KZ"/>
              </w:rPr>
              <w:t>Руникалық жазудың шыққан төркіні жайлы ғалымдар пікірі.</w:t>
            </w:r>
          </w:p>
          <w:p w14:paraId="27C701C5" w14:textId="1DA5DFAC" w:rsidR="008642A4" w:rsidRPr="00697944" w:rsidRDefault="00375AB9" w:rsidP="00375AB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2291C">
              <w:rPr>
                <w:noProof/>
                <w:sz w:val="22"/>
                <w:szCs w:val="22"/>
                <w:lang w:val="kk-KZ"/>
              </w:rPr>
              <w:t>Көне түркі жазба ескерткіштерінің тілі жайында әйгілі түрколог, академик В.В. Радловтың ғылыми тұжырымдары. Көне түркі жазба ескерткіштері тілінің дыбысталуы және олардың таңбалануы.</w:t>
            </w:r>
          </w:p>
        </w:tc>
        <w:tc>
          <w:tcPr>
            <w:tcW w:w="860" w:type="dxa"/>
          </w:tcPr>
          <w:p w14:paraId="189BA33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C4B9F" w14:textId="3B03D33A" w:rsidR="008642A4" w:rsidRPr="00885248" w:rsidRDefault="00B5095A" w:rsidP="00375AB9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755256"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 </w:t>
            </w:r>
            <w:r w:rsidR="00375AB9" w:rsidRPr="0092291C">
              <w:rPr>
                <w:noProof/>
                <w:sz w:val="22"/>
                <w:szCs w:val="22"/>
              </w:rPr>
              <w:t>Орхон ескерткіштері жайында Қазақстандық ғалымдар С.А. Аманжолов, Ғ.Ғ. Мұсабаев, Ғ. Айдаров және т.б. зерттеулері.</w:t>
            </w:r>
          </w:p>
        </w:tc>
        <w:tc>
          <w:tcPr>
            <w:tcW w:w="860" w:type="dxa"/>
          </w:tcPr>
          <w:p w14:paraId="745DF0B8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773E77A2" w:rsidR="008642A4" w:rsidRPr="00697944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4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92291C">
              <w:rPr>
                <w:rStyle w:val="aff2"/>
                <w:sz w:val="22"/>
                <w:szCs w:val="22"/>
                <w:lang w:val="kk-KZ" w:eastAsia="kk-KZ"/>
              </w:rPr>
              <w:t>Араб халифатындағы тіл білімі</w:t>
            </w:r>
            <w:r w:rsidR="00375AB9">
              <w:rPr>
                <w:rStyle w:val="aff2"/>
                <w:sz w:val="22"/>
                <w:szCs w:val="22"/>
                <w:lang w:val="kk-KZ" w:eastAsia="kk-KZ"/>
              </w:rPr>
              <w:t>.</w:t>
            </w:r>
            <w:r w:rsidR="00375AB9" w:rsidRPr="79E482F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0E01C7B6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75AB9" w14:paraId="39F94F37" w14:textId="77777777" w:rsidTr="79E482F3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1225E845" w:rsidR="008642A4" w:rsidRPr="00375AB9" w:rsidRDefault="004460A7" w:rsidP="00375A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4-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92291C">
              <w:rPr>
                <w:rStyle w:val="aff2"/>
                <w:sz w:val="22"/>
                <w:szCs w:val="22"/>
                <w:lang w:val="kk-KZ" w:eastAsia="kk-KZ"/>
              </w:rPr>
              <w:t>Армениядағы тіл білімі. Ирандағы тіл білімі және парсы лексикографиясы.</w:t>
            </w:r>
            <w:r w:rsidR="00375AB9" w:rsidRPr="00375A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B4135F0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FBEE8E4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8642A4" w:rsidRPr="00375AB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81B0E6C" w14:textId="1E7E20F1" w:rsidR="008642A4" w:rsidRPr="00375AB9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4-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375AB9">
              <w:rPr>
                <w:sz w:val="20"/>
                <w:szCs w:val="20"/>
                <w:lang w:val="kk-KZ"/>
              </w:rPr>
              <w:t>Ғылыми мақал</w:t>
            </w:r>
            <w:r w:rsidR="00EC26E5">
              <w:rPr>
                <w:sz w:val="20"/>
                <w:szCs w:val="20"/>
                <w:lang w:val="kk-KZ"/>
              </w:rPr>
              <w:t xml:space="preserve">а талдау </w:t>
            </w:r>
          </w:p>
        </w:tc>
        <w:tc>
          <w:tcPr>
            <w:tcW w:w="860" w:type="dxa"/>
          </w:tcPr>
          <w:p w14:paraId="6104F9D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32F271D1" w:rsidR="008642A4" w:rsidRPr="00697944" w:rsidRDefault="008642A4" w:rsidP="00375A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="00375AB9" w:rsidRPr="0092291C">
              <w:rPr>
                <w:rStyle w:val="aff2"/>
                <w:sz w:val="22"/>
                <w:szCs w:val="22"/>
                <w:lang w:val="kk-KZ" w:eastAsia="kk-KZ"/>
              </w:rPr>
              <w:t xml:space="preserve">Түркі тілдерінің зерттеле бастауы. Тұңғыш түркі лингвистері. </w:t>
            </w:r>
            <w:r w:rsidR="00375AB9" w:rsidRPr="0092291C">
              <w:rPr>
                <w:noProof/>
                <w:sz w:val="22"/>
                <w:szCs w:val="22"/>
                <w:lang w:val="kk-KZ"/>
              </w:rPr>
              <w:t>Махмұт Қашқари «Диуани лұғат ит-түрк» еңбегі.  Араб ғалымдарының лексикографиялық зерттеулері</w:t>
            </w:r>
            <w:r w:rsidR="00375AB9" w:rsidRPr="79E482F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71D44693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541F9373" w:rsidR="008642A4" w:rsidRPr="00697944" w:rsidRDefault="004460A7" w:rsidP="00375A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Әбу-Насыр әл-Фарабидың лингвистикалық көзқарастары. Әбу Әли ибн Синаның (Авиценнаның) фонетикалық трактаты.</w:t>
            </w:r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 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Әлішер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 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Науаидің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 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лин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г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вистикалы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қ</w:t>
            </w:r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 </w:t>
            </w:r>
            <w:proofErr w:type="spellStart"/>
            <w:proofErr w:type="gram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көз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қ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арастары</w:t>
            </w:r>
            <w:proofErr w:type="spellEnd"/>
            <w:r w:rsidR="00375AB9" w:rsidRPr="00560968">
              <w:rPr>
                <w:rStyle w:val="2pt"/>
                <w:sz w:val="22"/>
                <w:szCs w:val="22"/>
                <w:lang w:eastAsia="kk-KZ"/>
              </w:rPr>
              <w:t>.</w:t>
            </w:r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Әбу</w:t>
            </w:r>
            <w:proofErr w:type="gramEnd"/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 xml:space="preserve"> </w:t>
            </w:r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Хайян </w:t>
            </w:r>
            <w:r w:rsidR="00375AB9" w:rsidRPr="00560968">
              <w:rPr>
                <w:rStyle w:val="aff2"/>
                <w:sz w:val="22"/>
                <w:szCs w:val="22"/>
                <w:lang w:val="kk-KZ" w:eastAsia="kk-KZ"/>
              </w:rPr>
              <w:t>ә</w:t>
            </w:r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л-</w:t>
            </w:r>
            <w:proofErr w:type="spellStart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>Гарнати</w:t>
            </w:r>
            <w:proofErr w:type="spellEnd"/>
            <w:r w:rsidR="00375AB9" w:rsidRPr="00560968">
              <w:rPr>
                <w:rStyle w:val="aff2"/>
                <w:sz w:val="22"/>
                <w:szCs w:val="22"/>
                <w:lang w:eastAsia="kk-KZ"/>
              </w:rPr>
              <w:t xml:space="preserve"> (Андалузский)</w:t>
            </w:r>
          </w:p>
        </w:tc>
        <w:tc>
          <w:tcPr>
            <w:tcW w:w="860" w:type="dxa"/>
          </w:tcPr>
          <w:p w14:paraId="6DECDF0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3C759103" w:rsidR="008642A4" w:rsidRPr="00697944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color w:val="FF0000"/>
                <w:sz w:val="20"/>
                <w:szCs w:val="20"/>
              </w:rPr>
              <w:t xml:space="preserve"> </w:t>
            </w:r>
            <w:r w:rsidR="0027333B" w:rsidRPr="00375AB9">
              <w:rPr>
                <w:sz w:val="20"/>
                <w:szCs w:val="20"/>
                <w:lang w:val="kk-KZ"/>
              </w:rPr>
              <w:t>Ғылыми мақал</w:t>
            </w:r>
            <w:r w:rsidR="0027333B">
              <w:rPr>
                <w:sz w:val="20"/>
                <w:szCs w:val="20"/>
                <w:lang w:val="kk-KZ"/>
              </w:rPr>
              <w:t>а талдау</w:t>
            </w:r>
          </w:p>
        </w:tc>
        <w:tc>
          <w:tcPr>
            <w:tcW w:w="860" w:type="dxa"/>
          </w:tcPr>
          <w:p w14:paraId="5931CB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79E482F3">
        <w:tc>
          <w:tcPr>
            <w:tcW w:w="10509" w:type="dxa"/>
            <w:gridSpan w:val="4"/>
          </w:tcPr>
          <w:p w14:paraId="7D878202" w14:textId="48AB1470" w:rsidR="008642A4" w:rsidRPr="00EC26E5" w:rsidRDefault="00C11E5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EC26E5">
              <w:rPr>
                <w:b/>
                <w:bCs/>
                <w:sz w:val="20"/>
                <w:szCs w:val="20"/>
                <w:lang w:val="kk-KZ"/>
              </w:rPr>
              <w:t xml:space="preserve">Ғылыми бағыттар мен мектептер </w:t>
            </w:r>
          </w:p>
        </w:tc>
      </w:tr>
      <w:tr w:rsidR="002F7F65" w:rsidRPr="00375AB9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43A43F4B" w:rsidR="002F7F65" w:rsidRPr="00697944" w:rsidRDefault="002F7F65" w:rsidP="00375A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</w:t>
            </w:r>
            <w:r w:rsidR="00D84611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5AB9" w:rsidRPr="0092291C">
              <w:rPr>
                <w:sz w:val="22"/>
                <w:szCs w:val="22"/>
                <w:lang w:val="kk-KZ"/>
              </w:rPr>
              <w:t>Отандық және шетелдік ғалымдар дәстүрлеріндегі фонетикалық  зерттеулер.</w:t>
            </w:r>
          </w:p>
        </w:tc>
        <w:tc>
          <w:tcPr>
            <w:tcW w:w="860" w:type="dxa"/>
          </w:tcPr>
          <w:p w14:paraId="651B0E0A" w14:textId="77777777" w:rsidR="002F7F65" w:rsidRPr="00375AB9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9F67C0F" w14:textId="77777777" w:rsidR="002F7F65" w:rsidRPr="00375AB9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2F7F65" w:rsidRPr="003F2DC5" w14:paraId="4AF15503" w14:textId="77777777" w:rsidTr="79E482F3">
        <w:tc>
          <w:tcPr>
            <w:tcW w:w="1135" w:type="dxa"/>
            <w:vMerge/>
          </w:tcPr>
          <w:p w14:paraId="4F1AE582" w14:textId="77777777" w:rsidR="002F7F65" w:rsidRPr="00375AB9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E39307" w14:textId="38EC87B2" w:rsidR="002F7F65" w:rsidRPr="00697944" w:rsidRDefault="004460A7" w:rsidP="002A23AE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23AE">
              <w:rPr>
                <w:b/>
                <w:bCs/>
                <w:sz w:val="20"/>
                <w:szCs w:val="20"/>
                <w:lang w:val="kk-KZ"/>
              </w:rPr>
              <w:t>6-</w:t>
            </w:r>
            <w:r w:rsidR="002F7F65" w:rsidRPr="002A23A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F7F65" w:rsidRPr="002A23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23AE" w:rsidRPr="002A23AE">
              <w:rPr>
                <w:noProof/>
                <w:sz w:val="22"/>
                <w:szCs w:val="22"/>
                <w:lang w:val="kk-KZ"/>
              </w:rPr>
              <w:t xml:space="preserve">Фонология саласындағы мектеби бағыттар: Орыс фонологиясында Петербор (Ленинград) фонологиялық мектебі және Мәскеу фонологиялық мектебі. </w:t>
            </w:r>
            <w:r w:rsidR="002A23AE" w:rsidRPr="0092291C">
              <w:rPr>
                <w:noProof/>
                <w:sz w:val="22"/>
                <w:szCs w:val="22"/>
              </w:rPr>
              <w:t>Қазақ фонологиясында классикалық фонема мектебі.</w:t>
            </w:r>
          </w:p>
        </w:tc>
        <w:tc>
          <w:tcPr>
            <w:tcW w:w="860" w:type="dxa"/>
          </w:tcPr>
          <w:p w14:paraId="168C557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7F65" w:rsidRPr="003F2DC5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2607C376" w:rsidR="002F7F65" w:rsidRPr="00697944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4BD3CAA0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7F65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74D954C8" w:rsidR="002F7F65" w:rsidRPr="00697944" w:rsidRDefault="00B8462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2F7F65" w:rsidRPr="79E482F3">
              <w:rPr>
                <w:b/>
                <w:bCs/>
                <w:sz w:val="20"/>
                <w:szCs w:val="20"/>
              </w:rPr>
              <w:t>.</w:t>
            </w:r>
            <w:r w:rsidR="00C8267A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755256"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3793AEF" w:rsidR="008642A4" w:rsidRPr="002A23AE" w:rsidRDefault="008642A4" w:rsidP="002A23AE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</w:t>
            </w:r>
            <w:r w:rsidR="001C497A" w:rsidRPr="79E482F3">
              <w:rPr>
                <w:b/>
                <w:bCs/>
                <w:sz w:val="20"/>
                <w:szCs w:val="20"/>
              </w:rPr>
              <w:t>-Д.</w:t>
            </w:r>
            <w:r w:rsidR="002A23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23AE" w:rsidRPr="0092291C">
              <w:rPr>
                <w:sz w:val="22"/>
                <w:szCs w:val="22"/>
                <w:lang w:val="kk-KZ"/>
              </w:rPr>
              <w:t>Отандық және шетелдік ғалымдар дәстүрлеріндегі грамматикалық зерттеулер</w:t>
            </w:r>
            <w:r w:rsidR="00EC26E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</w:tcPr>
          <w:p w14:paraId="537C9AB2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4238CFE" w14:textId="5709F1BD" w:rsidR="002A23AE" w:rsidRPr="002A23AE" w:rsidRDefault="00E319ED" w:rsidP="002A23AE">
            <w:pPr>
              <w:tabs>
                <w:tab w:val="left" w:pos="851"/>
                <w:tab w:val="left" w:pos="3420"/>
              </w:tabs>
              <w:jc w:val="both"/>
              <w:rPr>
                <w:noProof/>
                <w:sz w:val="22"/>
                <w:szCs w:val="22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79E482F3">
              <w:rPr>
                <w:b/>
                <w:bCs/>
                <w:sz w:val="20"/>
                <w:szCs w:val="20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23AE" w:rsidRPr="0092291C">
              <w:rPr>
                <w:noProof/>
                <w:sz w:val="22"/>
                <w:szCs w:val="22"/>
              </w:rPr>
              <w:t>Грамматика: морфология, морфонология</w:t>
            </w:r>
            <w:r w:rsidR="002A23AE">
              <w:rPr>
                <w:noProof/>
                <w:sz w:val="22"/>
                <w:szCs w:val="22"/>
                <w:lang w:val="kk-KZ"/>
              </w:rPr>
              <w:t>.</w:t>
            </w:r>
          </w:p>
          <w:p w14:paraId="66320953" w14:textId="42E4C836" w:rsidR="008642A4" w:rsidRPr="00697944" w:rsidRDefault="002A23AE" w:rsidP="002A23AE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2291C">
              <w:rPr>
                <w:bCs/>
                <w:sz w:val="22"/>
                <w:szCs w:val="22"/>
              </w:rPr>
              <w:t xml:space="preserve">Грамматика </w:t>
            </w:r>
            <w:proofErr w:type="spellStart"/>
            <w:r w:rsidRPr="0092291C">
              <w:rPr>
                <w:bCs/>
                <w:sz w:val="22"/>
                <w:szCs w:val="22"/>
              </w:rPr>
              <w:t>жүйесінің</w:t>
            </w:r>
            <w:proofErr w:type="spellEnd"/>
            <w:r w:rsidRPr="009229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291C">
              <w:rPr>
                <w:bCs/>
                <w:sz w:val="22"/>
                <w:szCs w:val="22"/>
              </w:rPr>
              <w:t>зерттелуі</w:t>
            </w:r>
            <w:proofErr w:type="spellEnd"/>
            <w:r w:rsidRPr="0092291C">
              <w:rPr>
                <w:bCs/>
                <w:sz w:val="22"/>
                <w:szCs w:val="22"/>
              </w:rPr>
              <w:t xml:space="preserve">. </w:t>
            </w:r>
            <w:r w:rsidRPr="0092291C">
              <w:rPr>
                <w:noProof/>
                <w:sz w:val="22"/>
                <w:szCs w:val="22"/>
              </w:rPr>
              <w:t>Отандық және шетелдік ғалымдардың грамматика жүйесіне байланысты зерттеулері.</w:t>
            </w:r>
          </w:p>
        </w:tc>
        <w:tc>
          <w:tcPr>
            <w:tcW w:w="860" w:type="dxa"/>
          </w:tcPr>
          <w:p w14:paraId="289CA7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15E61C69" w:rsidR="008642A4" w:rsidRPr="00EC26E5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02C11A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52C59C92" w:rsidR="00C8267A" w:rsidRPr="00697944" w:rsidRDefault="00E319ED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БӨЖ.</w:t>
            </w:r>
            <w:r w:rsidR="00080FF0" w:rsidRPr="79E482F3">
              <w:rPr>
                <w:b/>
                <w:bCs/>
                <w:sz w:val="20"/>
                <w:szCs w:val="20"/>
              </w:rPr>
              <w:t xml:space="preserve">  </w:t>
            </w:r>
            <w:r w:rsidR="00B742DA" w:rsidRPr="0092291C">
              <w:rPr>
                <w:sz w:val="22"/>
                <w:szCs w:val="22"/>
              </w:rPr>
              <w:t xml:space="preserve">Пор-рояль </w:t>
            </w:r>
            <w:proofErr w:type="spellStart"/>
            <w:r w:rsidR="00B742DA" w:rsidRPr="0092291C">
              <w:rPr>
                <w:sz w:val="22"/>
                <w:szCs w:val="22"/>
              </w:rPr>
              <w:t>грамматикасы</w:t>
            </w:r>
            <w:proofErr w:type="spellEnd"/>
            <w:r w:rsidR="00B742DA" w:rsidRPr="0092291C">
              <w:rPr>
                <w:sz w:val="22"/>
                <w:szCs w:val="22"/>
              </w:rPr>
              <w:t xml:space="preserve">.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Тілдің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пайда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болуы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туралы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ойлар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. Пор-Рояль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грамматикасы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.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Халықаралық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тілдер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.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Ресейдегі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тіл</w:t>
            </w:r>
            <w:proofErr w:type="spellEnd"/>
            <w:r w:rsidR="00B742DA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B742DA" w:rsidRPr="0092291C">
              <w:rPr>
                <w:rStyle w:val="aff2"/>
                <w:sz w:val="22"/>
                <w:szCs w:val="22"/>
              </w:rPr>
              <w:t>білімі</w:t>
            </w:r>
            <w:proofErr w:type="spellEnd"/>
            <w:r w:rsidR="00B742DA" w:rsidRPr="0092291C">
              <w:rPr>
                <w:sz w:val="22"/>
                <w:szCs w:val="22"/>
              </w:rPr>
              <w:t>.</w:t>
            </w:r>
          </w:p>
        </w:tc>
        <w:tc>
          <w:tcPr>
            <w:tcW w:w="860" w:type="dxa"/>
          </w:tcPr>
          <w:p w14:paraId="04C86306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7B82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517B82" w:rsidRPr="00697944" w:rsidRDefault="0088524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79E482F3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80FF0" w:rsidRPr="00747CF3" w14:paraId="240FB1C8" w14:textId="77777777" w:rsidTr="79E482F3">
        <w:tc>
          <w:tcPr>
            <w:tcW w:w="1135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D532670" w:rsidR="00080FF0" w:rsidRPr="00747CF3" w:rsidRDefault="00080FF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8</w:t>
            </w:r>
            <w:r w:rsidR="001C497A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47CF3" w:rsidRPr="00747CF3">
              <w:rPr>
                <w:sz w:val="22"/>
                <w:szCs w:val="22"/>
                <w:lang w:val="kk-KZ"/>
              </w:rPr>
              <w:t>ХІХ ғасыр лингвистикасы. Салыстырмалы-тарихи  әдістің  қалыптасуы</w:t>
            </w:r>
            <w:r w:rsidR="00747CF3" w:rsidRPr="00747CF3">
              <w:rPr>
                <w:rStyle w:val="aff2"/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</w:tcPr>
          <w:p w14:paraId="3C5F8DE6" w14:textId="77777777" w:rsidR="00080FF0" w:rsidRPr="00747CF3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8D37A82" w14:textId="77777777" w:rsidR="00080FF0" w:rsidRPr="00747CF3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80FF0" w:rsidRPr="00B742DA" w14:paraId="0E377B5E" w14:textId="77777777" w:rsidTr="79E482F3">
        <w:tc>
          <w:tcPr>
            <w:tcW w:w="1135" w:type="dxa"/>
            <w:vMerge/>
          </w:tcPr>
          <w:p w14:paraId="0924165C" w14:textId="77777777" w:rsidR="00080FF0" w:rsidRPr="00747C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87A6C96" w14:textId="5DDDD7B8" w:rsidR="00080FF0" w:rsidRPr="00B742DA" w:rsidRDefault="00FB3818" w:rsidP="00B742DA">
            <w:pPr>
              <w:pStyle w:val="aff3"/>
              <w:spacing w:before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8-</w:t>
            </w:r>
            <w:r w:rsidR="00080FF0" w:rsidRPr="79E482F3">
              <w:rPr>
                <w:b/>
                <w:bCs/>
                <w:sz w:val="20"/>
                <w:szCs w:val="20"/>
              </w:rPr>
              <w:t>С</w:t>
            </w:r>
            <w:r w:rsidR="00885248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0FF0" w:rsidRPr="79E482F3">
              <w:rPr>
                <w:b/>
                <w:bCs/>
                <w:sz w:val="20"/>
                <w:szCs w:val="20"/>
              </w:rPr>
              <w:t>.</w:t>
            </w:r>
            <w:r w:rsidR="00080FF0"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47CF3" w:rsidRPr="0092291C">
              <w:rPr>
                <w:rStyle w:val="aff2"/>
                <w:sz w:val="22"/>
                <w:szCs w:val="22"/>
                <w:lang w:val="kk-KZ" w:eastAsia="kk-KZ"/>
              </w:rPr>
              <w:t xml:space="preserve">В. фон Гумбольдттың тіл философиясы. </w:t>
            </w:r>
            <w:r w:rsidR="00747CF3" w:rsidRPr="0092291C">
              <w:rPr>
                <w:sz w:val="22"/>
                <w:szCs w:val="22"/>
                <w:lang w:val="kk-KZ"/>
              </w:rPr>
              <w:t xml:space="preserve">Тіл біліміндегі натуралистік (биологиялық) бағыт. </w:t>
            </w:r>
            <w:r w:rsidR="00747CF3" w:rsidRPr="0092291C">
              <w:rPr>
                <w:rStyle w:val="aff2"/>
                <w:sz w:val="22"/>
                <w:szCs w:val="22"/>
                <w:lang w:val="kk-KZ" w:eastAsia="kk-KZ"/>
              </w:rPr>
              <w:t>Тіл біліміндегі психологиялық бағыт. Жас грамматистер бағыты</w:t>
            </w:r>
            <w:r w:rsidR="00747CF3" w:rsidRPr="0092291C">
              <w:rPr>
                <w:sz w:val="22"/>
                <w:szCs w:val="22"/>
                <w:lang w:val="kk-KZ"/>
              </w:rPr>
              <w:t xml:space="preserve">. Мәскеу лингвистикалық мектебі. </w:t>
            </w:r>
            <w:r w:rsidR="00747CF3" w:rsidRPr="0092291C">
              <w:rPr>
                <w:rStyle w:val="aff2"/>
                <w:sz w:val="22"/>
                <w:szCs w:val="22"/>
                <w:lang w:val="kk-KZ"/>
              </w:rPr>
              <w:t>Қазан лингвистикалық мектебі.</w:t>
            </w:r>
          </w:p>
        </w:tc>
        <w:tc>
          <w:tcPr>
            <w:tcW w:w="860" w:type="dxa"/>
          </w:tcPr>
          <w:p w14:paraId="1BA493EE" w14:textId="77777777" w:rsidR="00080FF0" w:rsidRPr="00B742DA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3CBD859" w14:textId="77777777" w:rsidR="00080FF0" w:rsidRPr="00B742DA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41A7A" w:rsidRPr="003F2DC5" w14:paraId="414E9086" w14:textId="77777777" w:rsidTr="79E482F3">
        <w:tc>
          <w:tcPr>
            <w:tcW w:w="1135" w:type="dxa"/>
            <w:vMerge/>
          </w:tcPr>
          <w:p w14:paraId="3F1B0CC6" w14:textId="77777777" w:rsidR="00941A7A" w:rsidRPr="00B742DA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BC5E931" w14:textId="557685A2" w:rsidR="00941A7A" w:rsidRPr="00EC26E5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428FA76F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0FF0" w:rsidRPr="003F2DC5" w14:paraId="432277E7" w14:textId="77777777" w:rsidTr="79E482F3">
        <w:tc>
          <w:tcPr>
            <w:tcW w:w="1135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08B8CE" w14:textId="0655D3AB" w:rsidR="00080FF0" w:rsidRPr="00697944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="00FB3818"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FB3818"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747CF3" w:rsidRPr="0092291C">
              <w:rPr>
                <w:sz w:val="22"/>
                <w:szCs w:val="22"/>
                <w:lang w:val="kk-KZ"/>
              </w:rPr>
              <w:t>В. фон Гумбольдттың лингвистикалық концепциялары.</w:t>
            </w:r>
          </w:p>
        </w:tc>
        <w:tc>
          <w:tcPr>
            <w:tcW w:w="860" w:type="dxa"/>
          </w:tcPr>
          <w:p w14:paraId="10A68B36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356C9BC3" w:rsidR="00B43A2C" w:rsidRPr="00697944" w:rsidRDefault="00B43A2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</w:t>
            </w:r>
            <w:r w:rsidR="001C497A" w:rsidRPr="79E482F3">
              <w:rPr>
                <w:b/>
                <w:bCs/>
                <w:sz w:val="20"/>
                <w:szCs w:val="20"/>
              </w:rPr>
              <w:t xml:space="preserve">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47CF3" w:rsidRPr="0092291C">
              <w:rPr>
                <w:noProof/>
                <w:sz w:val="22"/>
                <w:szCs w:val="22"/>
              </w:rPr>
              <w:t>ХV-XX ғғ. қазіргі түркі тілдерінің қалыптасуы. Қайта өрлеу дәуірінің лингвистикасы.</w:t>
            </w:r>
          </w:p>
        </w:tc>
        <w:tc>
          <w:tcPr>
            <w:tcW w:w="860" w:type="dxa"/>
          </w:tcPr>
          <w:p w14:paraId="2BFB5AD3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DE3400" w14:paraId="2811F76B" w14:textId="77777777" w:rsidTr="79E482F3">
        <w:tc>
          <w:tcPr>
            <w:tcW w:w="1135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24E7DEF" w:rsidR="00B43A2C" w:rsidRPr="00747CF3" w:rsidRDefault="007E00B4" w:rsidP="00747CF3">
            <w:pPr>
              <w:pStyle w:val="aff3"/>
              <w:spacing w:before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="00B43A2C" w:rsidRPr="79E482F3">
              <w:rPr>
                <w:b/>
                <w:bCs/>
                <w:sz w:val="20"/>
                <w:szCs w:val="20"/>
              </w:rPr>
              <w:t>С</w:t>
            </w:r>
            <w:r w:rsidR="00603E19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43A2C" w:rsidRPr="79E482F3">
              <w:rPr>
                <w:b/>
                <w:bCs/>
                <w:sz w:val="20"/>
                <w:szCs w:val="20"/>
              </w:rPr>
              <w:t>.</w:t>
            </w:r>
            <w:r w:rsidR="00B43A2C"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47CF3" w:rsidRPr="00747CF3">
              <w:rPr>
                <w:rStyle w:val="20"/>
                <w:b w:val="0"/>
                <w:bCs w:val="0"/>
                <w:sz w:val="22"/>
                <w:szCs w:val="22"/>
                <w:lang w:val="kk-KZ" w:eastAsia="kk-KZ"/>
              </w:rPr>
              <w:t>Тіл философиясының бастамалары.</w:t>
            </w:r>
            <w:r w:rsidR="00747CF3" w:rsidRPr="0092291C">
              <w:rPr>
                <w:rStyle w:val="20"/>
                <w:sz w:val="22"/>
                <w:szCs w:val="22"/>
                <w:lang w:val="kk-KZ" w:eastAsia="kk-KZ"/>
              </w:rPr>
              <w:t xml:space="preserve"> </w:t>
            </w:r>
            <w:r w:rsidR="00747CF3" w:rsidRPr="0092291C">
              <w:rPr>
                <w:rStyle w:val="aff2"/>
                <w:sz w:val="22"/>
                <w:szCs w:val="22"/>
                <w:lang w:val="kk-KZ" w:eastAsia="kk-KZ"/>
              </w:rPr>
              <w:t>Халықтық және әдеби тіл, ұлттық тілдердің грамматикасы.</w:t>
            </w:r>
            <w:r w:rsidR="00747CF3" w:rsidRPr="0092291C">
              <w:rPr>
                <w:rStyle w:val="30"/>
                <w:sz w:val="22"/>
                <w:szCs w:val="22"/>
                <w:lang w:val="kk-KZ" w:eastAsia="kk-KZ"/>
              </w:rPr>
              <w:t xml:space="preserve"> Көп тілді сөздіктер және тілдер туыстығын айқындау</w:t>
            </w:r>
            <w:r w:rsidR="00747CF3" w:rsidRPr="0092291C">
              <w:rPr>
                <w:rStyle w:val="2pt"/>
                <w:sz w:val="22"/>
                <w:szCs w:val="22"/>
                <w:lang w:val="kk-KZ" w:eastAsia="kk-KZ"/>
              </w:rPr>
              <w:t>.</w:t>
            </w:r>
            <w:r w:rsidR="00747CF3" w:rsidRPr="0092291C">
              <w:rPr>
                <w:rStyle w:val="aff2"/>
                <w:sz w:val="22"/>
                <w:szCs w:val="22"/>
                <w:lang w:val="kk-KZ" w:eastAsia="kk-KZ"/>
              </w:rPr>
              <w:t>Көп тілді сөздіктер</w:t>
            </w:r>
            <w:r w:rsidR="00747CF3" w:rsidRPr="0092291C">
              <w:rPr>
                <w:rStyle w:val="2pt"/>
                <w:sz w:val="22"/>
                <w:szCs w:val="22"/>
                <w:lang w:val="kk-KZ" w:eastAsia="kk-KZ"/>
              </w:rPr>
              <w:t>.</w:t>
            </w:r>
          </w:p>
        </w:tc>
        <w:tc>
          <w:tcPr>
            <w:tcW w:w="860" w:type="dxa"/>
          </w:tcPr>
          <w:p w14:paraId="6625834A" w14:textId="77777777" w:rsidR="00B43A2C" w:rsidRPr="00747CF3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82AABE9" w14:textId="77777777" w:rsidR="00B43A2C" w:rsidRPr="00747CF3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DE3400" w14:paraId="6D8423EA" w14:textId="77777777" w:rsidTr="79E482F3">
        <w:tc>
          <w:tcPr>
            <w:tcW w:w="1135" w:type="dxa"/>
            <w:vMerge/>
          </w:tcPr>
          <w:p w14:paraId="544D7B51" w14:textId="77777777" w:rsidR="00B43A2C" w:rsidRPr="00747CF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B80BC26" w14:textId="44D7844C" w:rsidR="00B43A2C" w:rsidRPr="0027333B" w:rsidRDefault="00B43A2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4BEE2F5" w14:textId="77777777" w:rsidR="00B43A2C" w:rsidRPr="00DE3400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A15B316" w14:textId="77777777" w:rsidR="00B43A2C" w:rsidRPr="00DE3400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47CF3" w:rsidRPr="00DE3400" w14:paraId="4342AA78" w14:textId="77777777" w:rsidTr="79E482F3">
        <w:tc>
          <w:tcPr>
            <w:tcW w:w="1135" w:type="dxa"/>
            <w:vMerge/>
          </w:tcPr>
          <w:p w14:paraId="29D391E9" w14:textId="77777777" w:rsidR="00747CF3" w:rsidRPr="00DE3400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4916280" w14:textId="1148484B" w:rsidR="00747CF3" w:rsidRPr="00DE3400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ff2"/>
                <w:b/>
                <w:sz w:val="22"/>
                <w:szCs w:val="22"/>
                <w:u w:val="single"/>
                <w:lang w:val="kk-KZ" w:eastAsia="kk-KZ"/>
              </w:rPr>
              <w:t>Б</w:t>
            </w:r>
            <w:r w:rsidRPr="005217B9">
              <w:rPr>
                <w:rStyle w:val="aff2"/>
                <w:b/>
                <w:sz w:val="22"/>
                <w:szCs w:val="22"/>
                <w:u w:val="single"/>
                <w:lang w:val="kk-KZ" w:eastAsia="kk-KZ"/>
              </w:rPr>
              <w:t>ӨЖ</w:t>
            </w:r>
            <w:r w:rsidRPr="0092291C">
              <w:rPr>
                <w:rStyle w:val="aff2"/>
                <w:b/>
                <w:sz w:val="22"/>
                <w:szCs w:val="22"/>
                <w:lang w:val="kk-KZ" w:eastAsia="kk-KZ"/>
              </w:rPr>
              <w:t xml:space="preserve">: </w:t>
            </w:r>
            <w:r w:rsidRPr="0092291C">
              <w:rPr>
                <w:sz w:val="22"/>
                <w:szCs w:val="22"/>
                <w:lang w:val="kk-KZ"/>
              </w:rPr>
              <w:t>Отандық түркітанушы еңбектеріне лингвистикалық талдау.</w:t>
            </w:r>
          </w:p>
        </w:tc>
        <w:tc>
          <w:tcPr>
            <w:tcW w:w="860" w:type="dxa"/>
          </w:tcPr>
          <w:p w14:paraId="487C8D95" w14:textId="77777777" w:rsidR="00747CF3" w:rsidRPr="00DE3400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D507919" w14:textId="77777777" w:rsidR="00747CF3" w:rsidRPr="00DE3400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47CF3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73660E6B" w:rsidR="00747CF3" w:rsidRPr="0069794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Ф. де Соссюрдің лингвистикалық теориясы</w:t>
            </w:r>
            <w:r w:rsidRPr="0092291C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23E11B81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107E4915" w14:textId="77777777" w:rsidTr="79E482F3">
        <w:tc>
          <w:tcPr>
            <w:tcW w:w="1135" w:type="dxa"/>
            <w:vMerge/>
          </w:tcPr>
          <w:p w14:paraId="00E24750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34C45CAD" w:rsidR="00747CF3" w:rsidRPr="0069794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10-С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Ресейдегі тіл білімі</w:t>
            </w:r>
            <w:r w:rsidRPr="0092291C">
              <w:rPr>
                <w:sz w:val="22"/>
                <w:szCs w:val="22"/>
                <w:lang w:val="kk-KZ"/>
              </w:rPr>
              <w:t xml:space="preserve">.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В.И Дальдың лексикографиялық еңбегі</w:t>
            </w:r>
            <w:r w:rsidRPr="0092291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</w:tcPr>
          <w:p w14:paraId="5312540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5A433B6E" w:rsidR="00747CF3" w:rsidRPr="0027333B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3473718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79F69FFE" w:rsidR="00747CF3" w:rsidRPr="00697944" w:rsidRDefault="00747CF3" w:rsidP="00747CF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4-ОБӨЖ</w:t>
            </w:r>
            <w:r w:rsidRPr="79E482F3">
              <w:rPr>
                <w:b/>
                <w:bCs/>
                <w:sz w:val="20"/>
                <w:szCs w:val="20"/>
              </w:rPr>
              <w:t>. 4-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69D4CFB4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6A209CA1" w14:textId="77777777" w:rsidTr="79E482F3">
        <w:tc>
          <w:tcPr>
            <w:tcW w:w="10509" w:type="dxa"/>
            <w:gridSpan w:val="4"/>
          </w:tcPr>
          <w:p w14:paraId="2209B990" w14:textId="26F38352" w:rsidR="00747CF3" w:rsidRPr="0027333B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="0027333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27333B">
              <w:rPr>
                <w:b/>
                <w:bCs/>
                <w:sz w:val="20"/>
                <w:szCs w:val="20"/>
                <w:lang w:val="kk-KZ"/>
              </w:rPr>
              <w:t xml:space="preserve">Лингвистикадағы антропоцентризм </w:t>
            </w:r>
          </w:p>
        </w:tc>
      </w:tr>
      <w:tr w:rsidR="00747CF3" w:rsidRPr="00747CF3" w14:paraId="484CCE6B" w14:textId="77777777" w:rsidTr="79E482F3">
        <w:tc>
          <w:tcPr>
            <w:tcW w:w="1135" w:type="dxa"/>
            <w:vMerge w:val="restart"/>
          </w:tcPr>
          <w:p w14:paraId="0025CC18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45986C17" w:rsidR="00747CF3" w:rsidRPr="00747CF3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ХІХ ғасырдағы Түркі тілдерінің зерттелуі</w:t>
            </w:r>
            <w:r>
              <w:rPr>
                <w:rStyle w:val="aff2"/>
                <w:sz w:val="22"/>
                <w:szCs w:val="22"/>
                <w:lang w:val="kk-KZ" w:eastAsia="kk-KZ"/>
              </w:rPr>
              <w:t>.</w:t>
            </w:r>
          </w:p>
        </w:tc>
        <w:tc>
          <w:tcPr>
            <w:tcW w:w="860" w:type="dxa"/>
          </w:tcPr>
          <w:p w14:paraId="167CA1BA" w14:textId="77777777" w:rsidR="00747CF3" w:rsidRPr="00747CF3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6550FD2" w14:textId="77777777" w:rsidR="00747CF3" w:rsidRPr="00747CF3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47CF3" w:rsidRPr="003F2DC5" w14:paraId="1C2918F5" w14:textId="77777777" w:rsidTr="79E482F3">
        <w:tc>
          <w:tcPr>
            <w:tcW w:w="1135" w:type="dxa"/>
            <w:vMerge/>
          </w:tcPr>
          <w:p w14:paraId="4597C4A0" w14:textId="77777777" w:rsidR="00747CF3" w:rsidRPr="00747CF3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A5EFB39" w14:textId="2782ED58" w:rsidR="00747CF3" w:rsidRPr="00697944" w:rsidRDefault="00747CF3" w:rsidP="00747CF3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47CF3">
              <w:rPr>
                <w:b/>
                <w:bCs/>
                <w:sz w:val="20"/>
                <w:szCs w:val="20"/>
                <w:lang w:val="kk-KZ"/>
              </w:rPr>
              <w:t>11-С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47C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181">
              <w:rPr>
                <w:rStyle w:val="aff2"/>
                <w:sz w:val="22"/>
                <w:szCs w:val="22"/>
                <w:lang w:val="kk-KZ" w:eastAsia="kk-KZ"/>
              </w:rPr>
              <w:t>О.Н.</w:t>
            </w:r>
            <w:r w:rsidRPr="0092291C">
              <w:rPr>
                <w:rStyle w:val="aff2"/>
                <w:b/>
                <w:sz w:val="22"/>
                <w:szCs w:val="22"/>
                <w:lang w:val="kk-KZ" w:eastAsia="kk-KZ"/>
              </w:rPr>
              <w:t xml:space="preserve">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 xml:space="preserve">Бетлинг, </w:t>
            </w:r>
            <w:r w:rsidRPr="0092291C">
              <w:rPr>
                <w:sz w:val="22"/>
                <w:szCs w:val="22"/>
                <w:lang w:val="kk-KZ"/>
              </w:rPr>
              <w:t xml:space="preserve">В.В.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Радлов, Л.З. Будагов, Ш. Уәлиханов, Ы. Алтынсариннің лингвистикалық ойлары. Ыбырай Алтынсаринның лингвистикалық көзқарастары.</w:t>
            </w:r>
          </w:p>
        </w:tc>
        <w:tc>
          <w:tcPr>
            <w:tcW w:w="860" w:type="dxa"/>
          </w:tcPr>
          <w:p w14:paraId="58D8B663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02B59523" w14:textId="77777777" w:rsidTr="79E482F3">
        <w:tc>
          <w:tcPr>
            <w:tcW w:w="1135" w:type="dxa"/>
            <w:vMerge/>
          </w:tcPr>
          <w:p w14:paraId="6FAF2B9E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12B035F8" w:rsidR="00747CF3" w:rsidRPr="0097506D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11EE51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2923E21E" w:rsidR="00747CF3" w:rsidRPr="0069794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12-Д. </w:t>
            </w:r>
            <w:r w:rsidR="0097506D" w:rsidRPr="0092291C">
              <w:rPr>
                <w:rStyle w:val="aff2"/>
                <w:sz w:val="22"/>
                <w:szCs w:val="22"/>
                <w:lang w:val="kk-KZ" w:eastAsia="kk-KZ"/>
              </w:rPr>
              <w:t>XX ғасыр лингвистикасы.  Тіл біліміндегі әлеуметтік бағыт. «Сөздер мен заттар» бағыты</w:t>
            </w:r>
            <w:r w:rsidR="0097506D" w:rsidRPr="0092291C">
              <w:rPr>
                <w:b/>
                <w:sz w:val="22"/>
                <w:szCs w:val="22"/>
                <w:lang w:val="kk-KZ"/>
              </w:rPr>
              <w:t xml:space="preserve">. </w:t>
            </w:r>
            <w:r w:rsidR="0097506D" w:rsidRPr="0092291C">
              <w:rPr>
                <w:rStyle w:val="aff2"/>
                <w:sz w:val="22"/>
                <w:szCs w:val="22"/>
                <w:lang w:val="kk-KZ" w:eastAsia="kk-KZ"/>
              </w:rPr>
              <w:t>Тіл біліміңдегі эстетизм бағыты. Ареалдық тіл білімі. Структуралық тіл білімдері</w:t>
            </w:r>
            <w:r w:rsidR="0097506D" w:rsidRPr="0092291C">
              <w:rPr>
                <w:b/>
                <w:sz w:val="22"/>
                <w:szCs w:val="22"/>
                <w:lang w:val="kk-KZ"/>
              </w:rPr>
              <w:t xml:space="preserve">.  </w:t>
            </w:r>
          </w:p>
        </w:tc>
        <w:tc>
          <w:tcPr>
            <w:tcW w:w="860" w:type="dxa"/>
          </w:tcPr>
          <w:p w14:paraId="6422F453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7DA9FF30" w:rsidR="00747CF3" w:rsidRPr="00697944" w:rsidRDefault="0097506D" w:rsidP="00504770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2291C">
              <w:rPr>
                <w:sz w:val="22"/>
                <w:szCs w:val="22"/>
                <w:lang w:val="kk-KZ"/>
              </w:rPr>
              <w:t xml:space="preserve">Прага лингвистикалық мектебі.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Копенгаген лингвистикалық мектебі</w:t>
            </w:r>
            <w:r w:rsidRPr="0092291C">
              <w:rPr>
                <w:sz w:val="22"/>
                <w:szCs w:val="22"/>
                <w:lang w:val="kk-KZ"/>
              </w:rPr>
              <w:t xml:space="preserve">.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АҚШ-тағы структуралық мектеп</w:t>
            </w:r>
            <w:r w:rsidRPr="0092291C">
              <w:rPr>
                <w:sz w:val="22"/>
                <w:szCs w:val="22"/>
                <w:lang w:val="kk-KZ"/>
              </w:rPr>
              <w:t xml:space="preserve">. </w:t>
            </w:r>
            <w:r w:rsidRPr="0092291C">
              <w:rPr>
                <w:rStyle w:val="aff2"/>
                <w:sz w:val="22"/>
                <w:szCs w:val="22"/>
                <w:lang w:val="kk-KZ" w:eastAsia="kk-KZ"/>
              </w:rPr>
              <w:t>Лондон структуралық мектебі. Структуралық мектептердің өзіндік ерекшеліктері</w:t>
            </w:r>
            <w:r w:rsidRPr="0092291C">
              <w:rPr>
                <w:sz w:val="22"/>
                <w:szCs w:val="22"/>
                <w:lang w:val="kk-KZ"/>
              </w:rPr>
              <w:t xml:space="preserve">. </w:t>
            </w:r>
            <w:r w:rsidRPr="0092291C">
              <w:rPr>
                <w:rStyle w:val="11"/>
                <w:sz w:val="22"/>
                <w:szCs w:val="22"/>
                <w:lang w:val="kk-KZ" w:eastAsia="kk-KZ"/>
              </w:rPr>
              <w:t>Структуралық мектептердің ортақ белгілері, жетістіктері мен кемшіліктері.</w:t>
            </w:r>
          </w:p>
        </w:tc>
        <w:tc>
          <w:tcPr>
            <w:tcW w:w="860" w:type="dxa"/>
          </w:tcPr>
          <w:p w14:paraId="4DFEF5F1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4653013D" w:rsidR="00747CF3" w:rsidRPr="0027333B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6FDDF2C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7ACC5F44" w:rsidR="00747CF3" w:rsidRPr="00D970B9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</w:rPr>
              <w:t xml:space="preserve">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="00D970B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53D8981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747CF3" w:rsidRPr="00AF62D6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2C55D3F9" w:rsidR="00747CF3" w:rsidRPr="00AF62D6" w:rsidRDefault="00747CF3" w:rsidP="0097506D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="0097506D" w:rsidRPr="0092291C">
              <w:rPr>
                <w:sz w:val="22"/>
                <w:szCs w:val="22"/>
                <w:lang w:val="kk-KZ"/>
              </w:rPr>
              <w:t>ХХ ғ. жазу тарихы</w:t>
            </w:r>
            <w:r w:rsidR="0097506D" w:rsidRPr="0092291C">
              <w:rPr>
                <w:noProof/>
                <w:sz w:val="22"/>
                <w:szCs w:val="22"/>
                <w:lang w:val="kk-KZ"/>
              </w:rPr>
              <w:t>: А. Байтұрсынұлы, Қ. Жұбанов,  С. Аманжолов есімдерімен байланыстылығы</w:t>
            </w:r>
            <w:r w:rsidR="0097506D" w:rsidRPr="0092291C">
              <w:rPr>
                <w:rStyle w:val="11"/>
                <w:sz w:val="22"/>
                <w:szCs w:val="22"/>
                <w:lang w:val="kk-KZ" w:eastAsia="kk-KZ"/>
              </w:rPr>
              <w:t>.</w:t>
            </w:r>
          </w:p>
        </w:tc>
        <w:tc>
          <w:tcPr>
            <w:tcW w:w="860" w:type="dxa"/>
          </w:tcPr>
          <w:p w14:paraId="3B502940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496362AA" w14:textId="77777777" w:rsidTr="79E482F3">
        <w:tc>
          <w:tcPr>
            <w:tcW w:w="1135" w:type="dxa"/>
            <w:vMerge/>
          </w:tcPr>
          <w:p w14:paraId="7757F865" w14:textId="77777777" w:rsidR="00747CF3" w:rsidRPr="00AF62D6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9382EA2" w14:textId="77777777" w:rsidR="0097506D" w:rsidRPr="0092291C" w:rsidRDefault="00747CF3" w:rsidP="0097506D">
            <w:pPr>
              <w:pStyle w:val="41"/>
              <w:tabs>
                <w:tab w:val="left" w:leader="dot" w:pos="1225"/>
                <w:tab w:val="right" w:leader="dot" w:pos="5779"/>
              </w:tabs>
              <w:spacing w:before="0" w:after="0" w:line="240" w:lineRule="auto"/>
              <w:jc w:val="left"/>
              <w:rPr>
                <w:sz w:val="22"/>
                <w:szCs w:val="22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13-С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506D" w:rsidRPr="0092291C">
              <w:rPr>
                <w:rStyle w:val="11"/>
                <w:sz w:val="22"/>
                <w:szCs w:val="22"/>
                <w:lang w:val="kk-KZ" w:eastAsia="kk-KZ"/>
              </w:rPr>
              <w:t>Кеңес дәуірі кезеңіндегі қазақ тіл білімінің зерттелуі</w:t>
            </w:r>
            <w:r w:rsidR="0097506D" w:rsidRPr="0092291C">
              <w:rPr>
                <w:sz w:val="22"/>
                <w:szCs w:val="22"/>
                <w:lang w:val="kk-KZ"/>
              </w:rPr>
              <w:t xml:space="preserve"> </w:t>
            </w:r>
          </w:p>
          <w:p w14:paraId="04E12AF0" w14:textId="732F40E4" w:rsidR="00747CF3" w:rsidRPr="00AF62D6" w:rsidRDefault="0097506D" w:rsidP="0097506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2291C">
              <w:rPr>
                <w:rStyle w:val="11"/>
                <w:sz w:val="22"/>
                <w:szCs w:val="22"/>
                <w:lang w:val="kk-KZ" w:eastAsia="kk-KZ"/>
              </w:rPr>
              <w:t>Хәлел Досмұхамедұлының лингвистикалық көзқарастары</w:t>
            </w:r>
            <w:r w:rsidR="00504770">
              <w:rPr>
                <w:rStyle w:val="11"/>
                <w:sz w:val="22"/>
                <w:szCs w:val="22"/>
                <w:lang w:val="kk-KZ" w:eastAsia="kk-KZ"/>
              </w:rPr>
              <w:t>.</w:t>
            </w:r>
          </w:p>
        </w:tc>
        <w:tc>
          <w:tcPr>
            <w:tcW w:w="860" w:type="dxa"/>
          </w:tcPr>
          <w:p w14:paraId="4D38F08F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747CF3" w:rsidRPr="00AF62D6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68F1CB50" w:rsidR="00747CF3" w:rsidRPr="0027333B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32D7D85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61BDEE2B" w14:textId="77777777" w:rsidTr="79E482F3">
        <w:tc>
          <w:tcPr>
            <w:tcW w:w="1135" w:type="dxa"/>
            <w:vMerge/>
          </w:tcPr>
          <w:p w14:paraId="567FB8D3" w14:textId="77777777" w:rsidR="00747CF3" w:rsidRPr="00AF62D6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E25C67" w14:textId="77B586E5" w:rsidR="00747CF3" w:rsidRPr="00AF62D6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5-ОБӨЖ</w:t>
            </w:r>
            <w:r w:rsidRPr="79E482F3">
              <w:rPr>
                <w:b/>
                <w:bCs/>
                <w:sz w:val="20"/>
                <w:szCs w:val="20"/>
              </w:rPr>
              <w:t>. 5-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2FFCEE3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747CF3" w:rsidRPr="00665736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0E6E61BA" w:rsidR="00747CF3" w:rsidRPr="00876EB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proofErr w:type="spellStart"/>
            <w:r w:rsidR="00D970B9" w:rsidRPr="0092291C">
              <w:rPr>
                <w:sz w:val="22"/>
                <w:szCs w:val="22"/>
              </w:rPr>
              <w:t>Қазіргі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sz w:val="22"/>
                <w:szCs w:val="22"/>
              </w:rPr>
              <w:t>кездегі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sz w:val="22"/>
                <w:szCs w:val="22"/>
              </w:rPr>
              <w:t>отандық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sz w:val="22"/>
                <w:szCs w:val="22"/>
              </w:rPr>
              <w:t>лингвистикалық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sz w:val="22"/>
                <w:szCs w:val="22"/>
              </w:rPr>
              <w:t>бағыттар</w:t>
            </w:r>
            <w:proofErr w:type="spellEnd"/>
            <w:r w:rsidR="00D970B9" w:rsidRPr="0092291C">
              <w:rPr>
                <w:sz w:val="22"/>
                <w:szCs w:val="22"/>
              </w:rPr>
              <w:t>.</w:t>
            </w:r>
          </w:p>
        </w:tc>
        <w:tc>
          <w:tcPr>
            <w:tcW w:w="860" w:type="dxa"/>
          </w:tcPr>
          <w:p w14:paraId="714D747A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42B1777B" w14:textId="77777777" w:rsidTr="79E482F3">
        <w:tc>
          <w:tcPr>
            <w:tcW w:w="1135" w:type="dxa"/>
            <w:vMerge/>
          </w:tcPr>
          <w:p w14:paraId="7AE81EB6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9077A0" w14:textId="77777777" w:rsidR="00D970B9" w:rsidRPr="0092291C" w:rsidRDefault="00747CF3" w:rsidP="00D970B9">
            <w:pPr>
              <w:jc w:val="both"/>
              <w:rPr>
                <w:sz w:val="22"/>
                <w:szCs w:val="22"/>
              </w:rPr>
            </w:pPr>
            <w:r w:rsidRPr="79E482F3">
              <w:rPr>
                <w:b/>
                <w:bCs/>
                <w:sz w:val="20"/>
                <w:szCs w:val="20"/>
              </w:rPr>
              <w:t>14-С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70B9" w:rsidRPr="0092291C">
              <w:rPr>
                <w:sz w:val="22"/>
                <w:szCs w:val="22"/>
              </w:rPr>
              <w:t xml:space="preserve">Этнолингвистика </w:t>
            </w:r>
            <w:proofErr w:type="spellStart"/>
            <w:r w:rsidR="00D970B9" w:rsidRPr="0092291C">
              <w:rPr>
                <w:sz w:val="22"/>
                <w:szCs w:val="22"/>
              </w:rPr>
              <w:t>Лингвистикалық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sz w:val="22"/>
                <w:szCs w:val="22"/>
              </w:rPr>
              <w:t>мәдениеттану</w:t>
            </w:r>
            <w:proofErr w:type="spellEnd"/>
            <w:r w:rsidR="00D970B9" w:rsidRPr="0092291C">
              <w:rPr>
                <w:sz w:val="22"/>
                <w:szCs w:val="22"/>
              </w:rPr>
              <w:t xml:space="preserve">, </w:t>
            </w:r>
          </w:p>
          <w:p w14:paraId="35EF164B" w14:textId="07A705F7" w:rsidR="00747CF3" w:rsidRPr="00876EB4" w:rsidRDefault="00D970B9" w:rsidP="00D970B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2291C">
              <w:rPr>
                <w:sz w:val="22"/>
                <w:szCs w:val="22"/>
                <w:lang w:val="kk-KZ"/>
              </w:rPr>
              <w:t>Психолингвистика, Әлеуметтік лингвистика. Қолданбалы лингвистика, Компьютерлік лингвистика, Когнитивтік лингвистика, Мәдениаралық қарым-қатынас</w:t>
            </w:r>
          </w:p>
        </w:tc>
        <w:tc>
          <w:tcPr>
            <w:tcW w:w="860" w:type="dxa"/>
          </w:tcPr>
          <w:p w14:paraId="3036FD8F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3555AA4C" w:rsidR="00747CF3" w:rsidRPr="0027333B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14-З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15C91C1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0D6FA107" w:rsidR="00747CF3" w:rsidRPr="00876EB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5-БӨЖ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 w:rsidR="00D970B9" w:rsidRPr="0092291C">
              <w:rPr>
                <w:rStyle w:val="aff2"/>
                <w:sz w:val="22"/>
                <w:szCs w:val="22"/>
                <w:lang w:val="kk-KZ" w:eastAsia="kk-KZ"/>
              </w:rPr>
              <w:t>А. Байтұрсынұлының лингвистикалық еңбектеріне талдау жасау.</w:t>
            </w:r>
          </w:p>
        </w:tc>
        <w:tc>
          <w:tcPr>
            <w:tcW w:w="860" w:type="dxa"/>
          </w:tcPr>
          <w:p w14:paraId="75BC51FF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009421D" w:rsidR="00747CF3" w:rsidRPr="00876EB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15-Д.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Қазіргі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таңдағы</w:t>
            </w:r>
            <w:proofErr w:type="spellEnd"/>
            <w:r w:rsidR="00D970B9" w:rsidRPr="0092291C">
              <w:rPr>
                <w:rStyle w:val="30"/>
                <w:b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әр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ғылым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салалары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бойынша</w:t>
            </w:r>
            <w:proofErr w:type="spellEnd"/>
            <w:r w:rsidR="00D970B9" w:rsidRPr="0092291C">
              <w:rPr>
                <w:rStyle w:val="30"/>
                <w:b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отандық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ғалымдарға</w:t>
            </w:r>
            <w:proofErr w:type="spellEnd"/>
            <w:r w:rsidR="00D970B9" w:rsidRPr="0092291C">
              <w:rPr>
                <w:rStyle w:val="30"/>
                <w:b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шолу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30"/>
                <w:sz w:val="22"/>
                <w:szCs w:val="22"/>
              </w:rPr>
              <w:t>жасау</w:t>
            </w:r>
            <w:proofErr w:type="spellEnd"/>
            <w:r w:rsidR="00D970B9" w:rsidRPr="0092291C">
              <w:rPr>
                <w:rStyle w:val="30"/>
                <w:sz w:val="22"/>
                <w:szCs w:val="22"/>
              </w:rPr>
              <w:t>.</w:t>
            </w:r>
          </w:p>
        </w:tc>
        <w:tc>
          <w:tcPr>
            <w:tcW w:w="860" w:type="dxa"/>
          </w:tcPr>
          <w:p w14:paraId="4349AE46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433DD53E" w14:textId="77777777" w:rsidTr="79E482F3">
        <w:tc>
          <w:tcPr>
            <w:tcW w:w="1135" w:type="dxa"/>
            <w:vMerge/>
          </w:tcPr>
          <w:p w14:paraId="454DEDA7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4E01FA7B" w:rsidR="00747CF3" w:rsidRPr="00876EB4" w:rsidRDefault="00747CF3" w:rsidP="00D970B9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15-С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70B9" w:rsidRPr="0092291C">
              <w:rPr>
                <w:rStyle w:val="aff2"/>
                <w:sz w:val="22"/>
                <w:szCs w:val="22"/>
              </w:rPr>
              <w:t xml:space="preserve">Ә.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Қайдар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 xml:space="preserve">, Р.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Сыздық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 xml:space="preserve">, </w:t>
            </w:r>
            <w:r w:rsidR="00D970B9" w:rsidRPr="0092291C">
              <w:rPr>
                <w:noProof/>
                <w:sz w:val="22"/>
                <w:szCs w:val="22"/>
              </w:rPr>
              <w:t>Е. Жанпейісов, Б. Сағындықұлы, Ә. Құрышжанұлы, А.С. Аманжолов, С. Кеңесбаев және т.б.</w:t>
            </w:r>
            <w:r w:rsidR="00D970B9" w:rsidRPr="0092291C">
              <w:rPr>
                <w:rStyle w:val="aff2"/>
                <w:sz w:val="22"/>
                <w:szCs w:val="22"/>
              </w:rPr>
              <w:t xml:space="preserve"> 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лингвистикалық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еңбектеріне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талдау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 xml:space="preserve"> </w:t>
            </w:r>
            <w:proofErr w:type="spellStart"/>
            <w:r w:rsidR="00D970B9" w:rsidRPr="0092291C">
              <w:rPr>
                <w:rStyle w:val="aff2"/>
                <w:sz w:val="22"/>
                <w:szCs w:val="22"/>
              </w:rPr>
              <w:t>жасау</w:t>
            </w:r>
            <w:proofErr w:type="spellEnd"/>
            <w:r w:rsidR="00D970B9" w:rsidRPr="0092291C">
              <w:rPr>
                <w:rStyle w:val="aff2"/>
                <w:sz w:val="22"/>
                <w:szCs w:val="22"/>
              </w:rPr>
              <w:t>.</w:t>
            </w:r>
          </w:p>
        </w:tc>
        <w:tc>
          <w:tcPr>
            <w:tcW w:w="860" w:type="dxa"/>
          </w:tcPr>
          <w:p w14:paraId="5B144FD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5239C92A" w:rsidR="00747CF3" w:rsidRPr="00876EB4" w:rsidRDefault="00747CF3" w:rsidP="00747C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15-З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9E482F3">
              <w:rPr>
                <w:color w:val="FF0000"/>
                <w:sz w:val="20"/>
                <w:szCs w:val="20"/>
              </w:rPr>
              <w:t>Т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>ақырып...</w:t>
            </w:r>
          </w:p>
        </w:tc>
        <w:tc>
          <w:tcPr>
            <w:tcW w:w="860" w:type="dxa"/>
          </w:tcPr>
          <w:p w14:paraId="233FF543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7CF3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747CF3" w:rsidRPr="003F2DC5" w:rsidRDefault="00747CF3" w:rsidP="00747C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47CF3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747CF3" w:rsidRPr="003F2DC5" w:rsidRDefault="00747CF3" w:rsidP="00747C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47CF3" w:rsidRPr="003F2DC5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47CF3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747CF3" w:rsidRDefault="00747CF3" w:rsidP="00747C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47CF3" w:rsidRDefault="00747CF3" w:rsidP="0074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0DF9B87D" w:rsidR="0007657C" w:rsidRDefault="0007657C" w:rsidP="002A021D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372FAC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6EB5AEF3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2C3B2B">
        <w:rPr>
          <w:rStyle w:val="normaltextrun"/>
          <w:b/>
          <w:bCs/>
          <w:color w:val="FF0000"/>
          <w:sz w:val="20"/>
          <w:szCs w:val="20"/>
          <w:lang w:val="kk-KZ"/>
        </w:rPr>
        <w:t>Әрбір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694152C8" w14:textId="77777777" w:rsidR="00D15291" w:rsidRDefault="00D15291">
      <w:pPr>
        <w:rPr>
          <w:sz w:val="20"/>
          <w:szCs w:val="20"/>
          <w:lang w:val="kk-KZ"/>
        </w:rPr>
      </w:pPr>
    </w:p>
    <w:p w14:paraId="40E61F3E" w14:textId="77777777" w:rsidR="00D15291" w:rsidRDefault="00D15291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3A3E6053" w:rsidR="003B798B" w:rsidRDefault="003B798B" w:rsidP="131E3AE1">
      <w:pPr>
        <w:rPr>
          <w:sz w:val="20"/>
          <w:szCs w:val="20"/>
          <w:lang w:val="kk-KZ"/>
        </w:rPr>
      </w:pPr>
    </w:p>
    <w:p w14:paraId="7BE2DA61" w14:textId="0F740C84" w:rsidR="131E3AE1" w:rsidRDefault="131E3AE1" w:rsidP="131E3AE1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DE3400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DE3400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63322B" w14:textId="6D7A8B5B" w:rsidR="002770D3" w:rsidRDefault="002770D3" w:rsidP="131E3AE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8287C9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A72D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66E7B0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FBD3A96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BD9D07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5ED8036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C8D86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E8C689" w14:textId="735C71FA" w:rsidR="00F6159D" w:rsidRPr="00831565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83156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2</w:t>
      </w:r>
      <w:r w:rsidR="00844BD1" w:rsidRPr="0083156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831565">
        <w:rPr>
          <w:rStyle w:val="normaltextrun"/>
          <w:sz w:val="20"/>
          <w:szCs w:val="20"/>
          <w:lang w:val="kk-KZ"/>
        </w:rPr>
        <w:t xml:space="preserve">(Пример </w:t>
      </w:r>
      <w:r w:rsidR="00602F38" w:rsidRPr="00831565">
        <w:rPr>
          <w:rStyle w:val="normaltextrun"/>
          <w:sz w:val="20"/>
          <w:szCs w:val="20"/>
          <w:lang w:val="kk-KZ"/>
        </w:rPr>
        <w:t>2</w:t>
      </w:r>
      <w:r w:rsidR="00844BD1" w:rsidRPr="00831565">
        <w:rPr>
          <w:rStyle w:val="normaltextrun"/>
          <w:sz w:val="20"/>
          <w:szCs w:val="20"/>
          <w:lang w:val="kk-KZ"/>
        </w:rPr>
        <w:t>).</w:t>
      </w:r>
      <w:r w:rsidR="00F6159D" w:rsidRPr="0083156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831565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DE3400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DE3400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DE3400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E3400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AD81" w14:textId="77777777" w:rsidR="00AC47F5" w:rsidRDefault="00AC47F5" w:rsidP="004C6A23">
      <w:r>
        <w:separator/>
      </w:r>
    </w:p>
  </w:endnote>
  <w:endnote w:type="continuationSeparator" w:id="0">
    <w:p w14:paraId="31FD3D4A" w14:textId="77777777" w:rsidR="00AC47F5" w:rsidRDefault="00AC47F5" w:rsidP="004C6A23">
      <w:r>
        <w:continuationSeparator/>
      </w:r>
    </w:p>
  </w:endnote>
  <w:endnote w:type="continuationNotice" w:id="1">
    <w:p w14:paraId="385E8B22" w14:textId="77777777" w:rsidR="00AC47F5" w:rsidRDefault="00AC4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2069" w14:textId="77777777" w:rsidR="00AC47F5" w:rsidRDefault="00AC47F5" w:rsidP="004C6A23">
      <w:r>
        <w:separator/>
      </w:r>
    </w:p>
  </w:footnote>
  <w:footnote w:type="continuationSeparator" w:id="0">
    <w:p w14:paraId="7DE53ABE" w14:textId="77777777" w:rsidR="00AC47F5" w:rsidRDefault="00AC47F5" w:rsidP="004C6A23">
      <w:r>
        <w:continuationSeparator/>
      </w:r>
    </w:p>
  </w:footnote>
  <w:footnote w:type="continuationNotice" w:id="1">
    <w:p w14:paraId="7A763292" w14:textId="77777777" w:rsidR="00AC47F5" w:rsidRDefault="00AC47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3C72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333B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23AE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5AB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7ED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04770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47CF3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1565"/>
    <w:rsid w:val="008358C3"/>
    <w:rsid w:val="00835E26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506D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23D"/>
    <w:rsid w:val="00AB438F"/>
    <w:rsid w:val="00AB6D3C"/>
    <w:rsid w:val="00AC0B9C"/>
    <w:rsid w:val="00AC0C46"/>
    <w:rsid w:val="00AC0EFC"/>
    <w:rsid w:val="00AC17E3"/>
    <w:rsid w:val="00AC1871"/>
    <w:rsid w:val="00AC47F5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2DA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25A47"/>
    <w:rsid w:val="00D25D0C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970B9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3400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6E5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831565"/>
    <w:rPr>
      <w:color w:val="605E5C"/>
      <w:shd w:val="clear" w:color="auto" w:fill="E1DFDD"/>
    </w:rPr>
  </w:style>
  <w:style w:type="character" w:customStyle="1" w:styleId="2pt">
    <w:name w:val="Основной текст + Интервал 2 pt"/>
    <w:uiPriority w:val="99"/>
    <w:rsid w:val="00375AB9"/>
    <w:rPr>
      <w:rFonts w:ascii="Times New Roman" w:hAnsi="Times New Roman" w:cs="Times New Roman"/>
      <w:spacing w:val="40"/>
      <w:sz w:val="19"/>
      <w:szCs w:val="19"/>
      <w:shd w:val="clear" w:color="auto" w:fill="FFFFFF"/>
    </w:rPr>
  </w:style>
  <w:style w:type="character" w:customStyle="1" w:styleId="aff2">
    <w:name w:val="Оглавление"/>
    <w:basedOn w:val="a0"/>
    <w:uiPriority w:val="99"/>
    <w:rsid w:val="00375AB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Знак1"/>
    <w:link w:val="aff3"/>
    <w:uiPriority w:val="99"/>
    <w:rsid w:val="00B742DA"/>
    <w:rPr>
      <w:sz w:val="19"/>
      <w:szCs w:val="19"/>
      <w:shd w:val="clear" w:color="auto" w:fill="FFFFFF"/>
    </w:rPr>
  </w:style>
  <w:style w:type="paragraph" w:styleId="aff3">
    <w:name w:val="Body Text"/>
    <w:basedOn w:val="a"/>
    <w:link w:val="10"/>
    <w:uiPriority w:val="99"/>
    <w:rsid w:val="00B742DA"/>
    <w:pPr>
      <w:widowControl w:val="0"/>
      <w:shd w:val="clear" w:color="auto" w:fill="FFFFFF"/>
      <w:spacing w:before="180" w:line="240" w:lineRule="exact"/>
      <w:jc w:val="both"/>
    </w:pPr>
    <w:rPr>
      <w:sz w:val="19"/>
      <w:szCs w:val="19"/>
    </w:rPr>
  </w:style>
  <w:style w:type="character" w:customStyle="1" w:styleId="aff4">
    <w:name w:val="Основной текст Знак"/>
    <w:basedOn w:val="a0"/>
    <w:uiPriority w:val="99"/>
    <w:semiHidden/>
    <w:rsid w:val="00B742DA"/>
  </w:style>
  <w:style w:type="character" w:customStyle="1" w:styleId="20">
    <w:name w:val="Оглавление (2)"/>
    <w:basedOn w:val="a0"/>
    <w:uiPriority w:val="99"/>
    <w:rsid w:val="00B742D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0">
    <w:name w:val="Оглавление (3)_"/>
    <w:link w:val="31"/>
    <w:uiPriority w:val="99"/>
    <w:rsid w:val="00B742DA"/>
    <w:rPr>
      <w:sz w:val="18"/>
      <w:szCs w:val="18"/>
      <w:shd w:val="clear" w:color="auto" w:fill="FFFFFF"/>
    </w:rPr>
  </w:style>
  <w:style w:type="paragraph" w:customStyle="1" w:styleId="31">
    <w:name w:val="Оглавление (3)"/>
    <w:basedOn w:val="a"/>
    <w:link w:val="30"/>
    <w:uiPriority w:val="99"/>
    <w:rsid w:val="00B742DA"/>
    <w:pPr>
      <w:widowControl w:val="0"/>
      <w:shd w:val="clear" w:color="auto" w:fill="FFFFFF"/>
      <w:spacing w:line="230" w:lineRule="exact"/>
      <w:jc w:val="both"/>
    </w:pPr>
    <w:rPr>
      <w:sz w:val="18"/>
      <w:szCs w:val="18"/>
    </w:rPr>
  </w:style>
  <w:style w:type="character" w:customStyle="1" w:styleId="11">
    <w:name w:val="Оглавление1"/>
    <w:basedOn w:val="a0"/>
    <w:uiPriority w:val="99"/>
    <w:rsid w:val="0097506D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главление 4 Знак"/>
    <w:link w:val="41"/>
    <w:uiPriority w:val="99"/>
    <w:rsid w:val="0097506D"/>
    <w:rPr>
      <w:sz w:val="19"/>
      <w:szCs w:val="19"/>
      <w:shd w:val="clear" w:color="auto" w:fill="FFFFFF"/>
    </w:rPr>
  </w:style>
  <w:style w:type="paragraph" w:styleId="41">
    <w:name w:val="toc 4"/>
    <w:basedOn w:val="a"/>
    <w:next w:val="a"/>
    <w:link w:val="40"/>
    <w:uiPriority w:val="99"/>
    <w:rsid w:val="0097506D"/>
    <w:pPr>
      <w:widowControl w:val="0"/>
      <w:shd w:val="clear" w:color="auto" w:fill="FFFFFF"/>
      <w:spacing w:before="540" w:after="300" w:line="24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dybaeva.raushan85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Раушан Кондыбаева</cp:lastModifiedBy>
  <cp:revision>180</cp:revision>
  <cp:lastPrinted>2023-06-26T06:36:00Z</cp:lastPrinted>
  <dcterms:created xsi:type="dcterms:W3CDTF">2023-06-23T02:50:00Z</dcterms:created>
  <dcterms:modified xsi:type="dcterms:W3CDTF">2025-09-22T16:18:00Z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